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E73E" w14:textId="77777777" w:rsidR="00EA5F01" w:rsidRPr="003B03CC" w:rsidRDefault="00EA5F01" w:rsidP="006F5D78">
      <w:pPr>
        <w:pStyle w:val="Sansinterligne"/>
        <w:rPr>
          <w:rStyle w:val="Aucun"/>
          <w:rFonts w:cs="Arial"/>
          <w:sz w:val="22"/>
          <w:szCs w:val="22"/>
        </w:rPr>
      </w:pPr>
    </w:p>
    <w:p w14:paraId="0E0F337B" w14:textId="77777777" w:rsidR="00EA5F01" w:rsidRPr="003B03CC" w:rsidRDefault="00EA5F01" w:rsidP="00EA5F01">
      <w:pPr>
        <w:pStyle w:val="Corps"/>
        <w:jc w:val="both"/>
        <w:rPr>
          <w:rStyle w:val="Aucun"/>
          <w:rFonts w:ascii="Arial" w:hAnsi="Arial" w:cs="Arial"/>
          <w:sz w:val="22"/>
          <w:szCs w:val="22"/>
        </w:rPr>
      </w:pPr>
    </w:p>
    <w:p w14:paraId="7836B632" w14:textId="77777777" w:rsidR="00EA5F01" w:rsidRPr="003B03CC" w:rsidRDefault="00EA5F01" w:rsidP="00EA5F01">
      <w:pPr>
        <w:pStyle w:val="Corps"/>
        <w:jc w:val="both"/>
        <w:rPr>
          <w:rStyle w:val="Aucun"/>
          <w:rFonts w:ascii="Arial" w:hAnsi="Arial" w:cs="Arial"/>
          <w:sz w:val="52"/>
          <w:szCs w:val="52"/>
        </w:rPr>
      </w:pPr>
    </w:p>
    <w:p w14:paraId="65F88510" w14:textId="77777777" w:rsidR="00EA5F01" w:rsidRPr="00AB0CFF" w:rsidRDefault="00EA5F01" w:rsidP="00EA5F01">
      <w:pPr>
        <w:pStyle w:val="Corps"/>
        <w:jc w:val="center"/>
        <w:rPr>
          <w:rStyle w:val="Aucun"/>
          <w:rFonts w:ascii="Arial" w:hAnsi="Arial" w:cs="Arial"/>
          <w:color w:val="E7E6E6" w:themeColor="background2"/>
          <w:sz w:val="52"/>
          <w:szCs w:val="52"/>
        </w:rPr>
      </w:pPr>
      <w:r w:rsidRPr="00AB0CFF">
        <w:rPr>
          <w:rStyle w:val="Aucun"/>
          <w:rFonts w:ascii="Arial" w:hAnsi="Arial" w:cs="Arial"/>
          <w:color w:val="E7E6E6" w:themeColor="background2"/>
          <w:sz w:val="52"/>
          <w:szCs w:val="52"/>
        </w:rPr>
        <w:t>PROJET PILOTE</w:t>
      </w:r>
    </w:p>
    <w:p w14:paraId="0A159C0B" w14:textId="77AEBAC3" w:rsidR="00EA5F01" w:rsidRPr="003B03CC" w:rsidRDefault="00827A2B" w:rsidP="00EA5F01">
      <w:pPr>
        <w:pStyle w:val="Corps"/>
        <w:jc w:val="center"/>
        <w:rPr>
          <w:rStyle w:val="Aucun"/>
          <w:rFonts w:ascii="Arial" w:hAnsi="Arial" w:cs="Arial"/>
          <w:sz w:val="72"/>
          <w:szCs w:val="72"/>
        </w:rPr>
      </w:pPr>
      <w:r>
        <w:rPr>
          <w:rStyle w:val="Aucun"/>
          <w:rFonts w:ascii="Arial" w:hAnsi="Arial" w:cs="Arial"/>
          <w:sz w:val="72"/>
          <w:szCs w:val="72"/>
        </w:rPr>
        <w:t xml:space="preserve">BILAN D’UN AN DE </w:t>
      </w:r>
      <w:r w:rsidR="00EA5F01" w:rsidRPr="003B03CC">
        <w:rPr>
          <w:rStyle w:val="Aucun"/>
          <w:rFonts w:ascii="Arial" w:hAnsi="Arial" w:cs="Arial"/>
          <w:sz w:val="72"/>
          <w:szCs w:val="72"/>
        </w:rPr>
        <w:t>BUREAU D’ÉTUDE</w:t>
      </w:r>
    </w:p>
    <w:p w14:paraId="7A1014AE" w14:textId="77777777" w:rsidR="00EA5F01" w:rsidRPr="003B03CC" w:rsidRDefault="00EA5F01" w:rsidP="00EA5F01">
      <w:pPr>
        <w:pStyle w:val="Corps"/>
        <w:jc w:val="both"/>
        <w:rPr>
          <w:rStyle w:val="Aucun"/>
          <w:rFonts w:ascii="Arial" w:hAnsi="Arial" w:cs="Arial"/>
          <w:sz w:val="52"/>
          <w:szCs w:val="52"/>
        </w:rPr>
      </w:pPr>
    </w:p>
    <w:p w14:paraId="55F64A60" w14:textId="77777777" w:rsidR="00EA5F01" w:rsidRPr="00AB0CFF" w:rsidRDefault="00EA5F01" w:rsidP="00EA5F01">
      <w:pPr>
        <w:pStyle w:val="Corps"/>
        <w:jc w:val="center"/>
        <w:rPr>
          <w:rStyle w:val="Aucun"/>
          <w:rFonts w:ascii="Arial" w:hAnsi="Arial" w:cs="Arial"/>
          <w:color w:val="E7E6E6" w:themeColor="background2"/>
          <w:sz w:val="40"/>
          <w:szCs w:val="40"/>
        </w:rPr>
      </w:pPr>
      <w:r w:rsidRPr="00AB0CFF">
        <w:rPr>
          <w:rStyle w:val="Aucun"/>
          <w:rFonts w:ascii="Arial" w:hAnsi="Arial" w:cs="Arial"/>
          <w:color w:val="E7E6E6" w:themeColor="background2"/>
          <w:sz w:val="40"/>
          <w:szCs w:val="40"/>
        </w:rPr>
        <w:t>VISARTE WALLIS – VISARTE VALAIS</w:t>
      </w:r>
    </w:p>
    <w:p w14:paraId="649025C1" w14:textId="77777777" w:rsidR="00EA5F01" w:rsidRPr="003B03CC" w:rsidRDefault="00EA5F01" w:rsidP="00EA5F01">
      <w:pPr>
        <w:pStyle w:val="Corps"/>
        <w:jc w:val="center"/>
        <w:rPr>
          <w:rStyle w:val="Aucun"/>
          <w:rFonts w:ascii="Arial" w:hAnsi="Arial" w:cs="Arial"/>
          <w:sz w:val="40"/>
          <w:szCs w:val="40"/>
        </w:rPr>
      </w:pPr>
    </w:p>
    <w:p w14:paraId="09055800" w14:textId="77777777" w:rsidR="00EA5F01" w:rsidRPr="003B03CC" w:rsidRDefault="00EA5F01" w:rsidP="00EA5F01">
      <w:pPr>
        <w:pStyle w:val="Corps"/>
        <w:jc w:val="center"/>
        <w:rPr>
          <w:rStyle w:val="Aucun"/>
          <w:rFonts w:ascii="Arial" w:hAnsi="Arial" w:cs="Arial"/>
          <w:sz w:val="40"/>
          <w:szCs w:val="40"/>
        </w:rPr>
      </w:pPr>
    </w:p>
    <w:p w14:paraId="2D0DA748" w14:textId="0DD2FD03" w:rsidR="00EA5F01" w:rsidRPr="003B03CC" w:rsidRDefault="00827A2B" w:rsidP="00EA5F01">
      <w:pPr>
        <w:pStyle w:val="Corps"/>
        <w:jc w:val="center"/>
        <w:rPr>
          <w:rStyle w:val="Aucun"/>
          <w:rFonts w:ascii="Arial" w:hAnsi="Arial" w:cs="Arial"/>
          <w:sz w:val="40"/>
          <w:szCs w:val="40"/>
        </w:rPr>
      </w:pPr>
      <w:r w:rsidRPr="003B03CC">
        <w:rPr>
          <w:rFonts w:ascii="Arial" w:hAnsi="Arial" w:cs="Arial"/>
          <w:noProof/>
          <w:sz w:val="22"/>
          <w:szCs w:val="22"/>
        </w:rPr>
        <w:drawing>
          <wp:inline distT="0" distB="0" distL="0" distR="0" wp14:anchorId="72410BBE" wp14:editId="446C65F1">
            <wp:extent cx="5645926" cy="249663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isarte.ps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45926" cy="2496638"/>
                    </a:xfrm>
                    <a:prstGeom prst="rect">
                      <a:avLst/>
                    </a:prstGeom>
                  </pic:spPr>
                </pic:pic>
              </a:graphicData>
            </a:graphic>
          </wp:inline>
        </w:drawing>
      </w:r>
    </w:p>
    <w:p w14:paraId="7FD7403B" w14:textId="77777777" w:rsidR="00EA5F01" w:rsidRPr="003B03CC" w:rsidRDefault="00EA5F01" w:rsidP="00EA5F01">
      <w:pPr>
        <w:pStyle w:val="Corps"/>
        <w:jc w:val="center"/>
        <w:rPr>
          <w:rStyle w:val="Aucun"/>
          <w:rFonts w:ascii="Arial" w:hAnsi="Arial" w:cs="Arial"/>
          <w:sz w:val="40"/>
          <w:szCs w:val="40"/>
        </w:rPr>
      </w:pPr>
    </w:p>
    <w:p w14:paraId="7FC817C8" w14:textId="77777777" w:rsidR="00EA5F01" w:rsidRPr="003B03CC" w:rsidRDefault="00EA5F01" w:rsidP="00EA5F01">
      <w:pPr>
        <w:pStyle w:val="Corps"/>
        <w:jc w:val="center"/>
        <w:rPr>
          <w:rStyle w:val="Aucun"/>
          <w:rFonts w:ascii="Arial" w:hAnsi="Arial" w:cs="Arial"/>
          <w:sz w:val="40"/>
          <w:szCs w:val="40"/>
        </w:rPr>
      </w:pPr>
    </w:p>
    <w:p w14:paraId="3A4559B4" w14:textId="77777777" w:rsidR="00EA5F01" w:rsidRPr="003B03CC" w:rsidRDefault="00EA5F01" w:rsidP="00EA5F01">
      <w:pPr>
        <w:pStyle w:val="Corps"/>
        <w:jc w:val="center"/>
        <w:rPr>
          <w:rStyle w:val="Aucun"/>
          <w:rFonts w:ascii="Arial" w:hAnsi="Arial" w:cs="Arial"/>
          <w:sz w:val="40"/>
          <w:szCs w:val="40"/>
        </w:rPr>
      </w:pPr>
    </w:p>
    <w:p w14:paraId="18A77E00" w14:textId="77777777" w:rsidR="00827A2B" w:rsidRPr="00C364CB" w:rsidRDefault="00827A2B" w:rsidP="00614D8F">
      <w:pPr>
        <w:pStyle w:val="Titre1"/>
        <w:rPr>
          <w:rStyle w:val="Aucun"/>
        </w:rPr>
      </w:pPr>
      <w:r w:rsidRPr="00C364CB">
        <w:rPr>
          <w:rStyle w:val="Aucun"/>
        </w:rPr>
        <w:t xml:space="preserve">INTRODUCTION </w:t>
      </w:r>
    </w:p>
    <w:p w14:paraId="6C998DC7" w14:textId="77777777" w:rsidR="00827A2B" w:rsidRPr="00C364CB" w:rsidRDefault="00827A2B" w:rsidP="00827A2B">
      <w:pPr>
        <w:pStyle w:val="Corps"/>
        <w:jc w:val="both"/>
        <w:rPr>
          <w:rStyle w:val="Aucun"/>
          <w:rFonts w:ascii="Arial" w:hAnsi="Arial" w:cs="Arial"/>
          <w:bCs/>
          <w:sz w:val="20"/>
          <w:szCs w:val="20"/>
        </w:rPr>
      </w:pPr>
    </w:p>
    <w:p w14:paraId="59E10BF2" w14:textId="3175C535" w:rsidR="00827A2B" w:rsidRPr="00C364CB" w:rsidRDefault="00827A2B" w:rsidP="00827A2B">
      <w:pPr>
        <w:pStyle w:val="Corps"/>
        <w:jc w:val="both"/>
        <w:rPr>
          <w:rFonts w:ascii="Arial" w:hAnsi="Arial" w:cs="Arial"/>
          <w:bCs/>
          <w:sz w:val="20"/>
          <w:szCs w:val="20"/>
        </w:rPr>
      </w:pPr>
      <w:r w:rsidRPr="00C364CB">
        <w:rPr>
          <w:rStyle w:val="Aucun"/>
          <w:rFonts w:ascii="Arial" w:hAnsi="Arial" w:cs="Arial"/>
          <w:bCs/>
          <w:sz w:val="20"/>
          <w:szCs w:val="20"/>
        </w:rPr>
        <w:t>Après quasi une année de mise en place du projet de transformation nous pouvons tirer un bilan</w:t>
      </w:r>
      <w:r w:rsidR="00562378" w:rsidRPr="00C364CB">
        <w:rPr>
          <w:rStyle w:val="Aucun"/>
          <w:rFonts w:ascii="Arial" w:hAnsi="Arial" w:cs="Arial"/>
          <w:bCs/>
          <w:sz w:val="20"/>
          <w:szCs w:val="20"/>
        </w:rPr>
        <w:t xml:space="preserve"> positif</w:t>
      </w:r>
      <w:r w:rsidR="00206449">
        <w:rPr>
          <w:rStyle w:val="Aucun"/>
          <w:rFonts w:ascii="Arial" w:hAnsi="Arial" w:cs="Arial"/>
          <w:bCs/>
          <w:sz w:val="20"/>
          <w:szCs w:val="20"/>
        </w:rPr>
        <w:t xml:space="preserve"> des actions menées pour de meilleures conditions de travail des artistes en Valais</w:t>
      </w:r>
      <w:r w:rsidRPr="00C364CB">
        <w:rPr>
          <w:rStyle w:val="Aucun"/>
          <w:rFonts w:ascii="Arial" w:hAnsi="Arial" w:cs="Arial"/>
          <w:bCs/>
          <w:sz w:val="20"/>
          <w:szCs w:val="20"/>
        </w:rPr>
        <w:t xml:space="preserve">. </w:t>
      </w:r>
      <w:r w:rsidR="00614D8F">
        <w:rPr>
          <w:rStyle w:val="Aucun"/>
          <w:rFonts w:ascii="Arial" w:hAnsi="Arial" w:cs="Arial"/>
          <w:bCs/>
          <w:sz w:val="20"/>
          <w:szCs w:val="20"/>
        </w:rPr>
        <w:t>Première constatation :</w:t>
      </w:r>
      <w:r w:rsidRPr="00C364CB">
        <w:rPr>
          <w:rStyle w:val="Aucun"/>
          <w:rFonts w:ascii="Arial" w:hAnsi="Arial" w:cs="Arial"/>
          <w:bCs/>
          <w:sz w:val="20"/>
          <w:szCs w:val="20"/>
        </w:rPr>
        <w:t xml:space="preserve"> le travail abattu en une année aurait été fait en plusieurs années </w:t>
      </w:r>
      <w:r w:rsidR="00614D8F">
        <w:rPr>
          <w:rStyle w:val="Aucun"/>
          <w:rFonts w:ascii="Arial" w:hAnsi="Arial" w:cs="Arial"/>
          <w:bCs/>
          <w:sz w:val="20"/>
          <w:szCs w:val="20"/>
        </w:rPr>
        <w:t>avec un comité</w:t>
      </w:r>
      <w:r w:rsidRPr="00C364CB">
        <w:rPr>
          <w:rStyle w:val="Aucun"/>
          <w:rFonts w:ascii="Arial" w:hAnsi="Arial" w:cs="Arial"/>
          <w:bCs/>
          <w:sz w:val="20"/>
          <w:szCs w:val="20"/>
        </w:rPr>
        <w:t xml:space="preserve"> bénévole. </w:t>
      </w:r>
      <w:r w:rsidR="00614D8F">
        <w:rPr>
          <w:rStyle w:val="Aucun"/>
          <w:rFonts w:ascii="Arial" w:hAnsi="Arial" w:cs="Arial"/>
          <w:bCs/>
          <w:sz w:val="20"/>
          <w:szCs w:val="20"/>
        </w:rPr>
        <w:t>Le projet a permis de</w:t>
      </w:r>
      <w:r w:rsidRPr="00C364CB">
        <w:rPr>
          <w:rStyle w:val="Aucun"/>
          <w:rFonts w:ascii="Arial" w:hAnsi="Arial" w:cs="Arial"/>
          <w:bCs/>
          <w:sz w:val="20"/>
          <w:szCs w:val="20"/>
        </w:rPr>
        <w:t xml:space="preserve"> créer un dialogue avec le service de la culture et </w:t>
      </w:r>
      <w:r w:rsidR="00614D8F">
        <w:rPr>
          <w:rStyle w:val="Aucun"/>
          <w:rFonts w:ascii="Arial" w:hAnsi="Arial" w:cs="Arial"/>
          <w:bCs/>
          <w:sz w:val="20"/>
          <w:szCs w:val="20"/>
        </w:rPr>
        <w:t xml:space="preserve">de </w:t>
      </w:r>
      <w:r w:rsidRPr="00C364CB">
        <w:rPr>
          <w:rStyle w:val="Aucun"/>
          <w:rFonts w:ascii="Arial" w:hAnsi="Arial" w:cs="Arial"/>
          <w:bCs/>
          <w:sz w:val="20"/>
          <w:szCs w:val="20"/>
        </w:rPr>
        <w:t>démarrer plusieurs projets avec le collectif des faîtières. Les enquêtes</w:t>
      </w:r>
      <w:r w:rsidR="00614D8F">
        <w:rPr>
          <w:rStyle w:val="Aucun"/>
          <w:rFonts w:ascii="Arial" w:hAnsi="Arial" w:cs="Arial"/>
          <w:bCs/>
          <w:sz w:val="20"/>
          <w:szCs w:val="20"/>
        </w:rPr>
        <w:t xml:space="preserve"> </w:t>
      </w:r>
      <w:r w:rsidRPr="00C364CB">
        <w:rPr>
          <w:rStyle w:val="Aucun"/>
          <w:rFonts w:ascii="Arial" w:hAnsi="Arial" w:cs="Arial"/>
          <w:bCs/>
          <w:sz w:val="20"/>
          <w:szCs w:val="20"/>
        </w:rPr>
        <w:t xml:space="preserve">menées ont mis en lumière de nouvelles problématiques qui touchent les artistes et nous ont permis </w:t>
      </w:r>
      <w:r w:rsidR="00614D8F">
        <w:rPr>
          <w:rStyle w:val="Aucun"/>
          <w:rFonts w:ascii="Arial" w:hAnsi="Arial" w:cs="Arial"/>
          <w:bCs/>
          <w:sz w:val="20"/>
          <w:szCs w:val="20"/>
        </w:rPr>
        <w:t xml:space="preserve">de confirmer et </w:t>
      </w:r>
      <w:r w:rsidRPr="00C364CB">
        <w:rPr>
          <w:rStyle w:val="Aucun"/>
          <w:rFonts w:ascii="Arial" w:hAnsi="Arial" w:cs="Arial"/>
          <w:bCs/>
          <w:sz w:val="20"/>
          <w:szCs w:val="20"/>
        </w:rPr>
        <w:t xml:space="preserve">d’affiner la compréhension de ce que nous </w:t>
      </w:r>
      <w:r w:rsidR="00614D8F">
        <w:rPr>
          <w:rStyle w:val="Aucun"/>
          <w:rFonts w:ascii="Arial" w:hAnsi="Arial" w:cs="Arial"/>
          <w:bCs/>
          <w:sz w:val="20"/>
          <w:szCs w:val="20"/>
        </w:rPr>
        <w:t>pressentions</w:t>
      </w:r>
      <w:r w:rsidRPr="00C364CB">
        <w:rPr>
          <w:rStyle w:val="Aucun"/>
          <w:rFonts w:ascii="Arial" w:hAnsi="Arial" w:cs="Arial"/>
          <w:bCs/>
          <w:sz w:val="20"/>
          <w:szCs w:val="20"/>
        </w:rPr>
        <w:t>. En résumé, nous avons pu mener à bien tous les points de notre projet pilote</w:t>
      </w:r>
      <w:r w:rsidR="00614D8F">
        <w:rPr>
          <w:rStyle w:val="Aucun"/>
          <w:rFonts w:ascii="Arial" w:hAnsi="Arial" w:cs="Arial"/>
          <w:bCs/>
          <w:sz w:val="20"/>
          <w:szCs w:val="20"/>
        </w:rPr>
        <w:t xml:space="preserve">, dont l’enquête sur les conditions de travail des artistes en Valais dont nous </w:t>
      </w:r>
      <w:r w:rsidRPr="00C364CB">
        <w:rPr>
          <w:rStyle w:val="Aucun"/>
          <w:rFonts w:ascii="Arial" w:hAnsi="Arial" w:cs="Arial"/>
          <w:bCs/>
          <w:sz w:val="20"/>
          <w:szCs w:val="20"/>
        </w:rPr>
        <w:t>présenterons les résultats publiquement le 22 octobre</w:t>
      </w:r>
      <w:r w:rsidR="00614D8F">
        <w:rPr>
          <w:rStyle w:val="Aucun"/>
          <w:rFonts w:ascii="Arial" w:hAnsi="Arial" w:cs="Arial"/>
          <w:bCs/>
          <w:sz w:val="20"/>
          <w:szCs w:val="20"/>
        </w:rPr>
        <w:t xml:space="preserve"> 2022</w:t>
      </w:r>
      <w:r w:rsidRPr="00C364CB">
        <w:rPr>
          <w:rStyle w:val="Aucun"/>
          <w:rFonts w:ascii="Arial" w:hAnsi="Arial" w:cs="Arial"/>
          <w:bCs/>
          <w:sz w:val="20"/>
          <w:szCs w:val="20"/>
        </w:rPr>
        <w:t xml:space="preserve">. Évidemment, comme cela est souvent le cas dans un projet, le fait d’avoir ouvert certaines portes nous a montré de nouveaux axes importants à développer. </w:t>
      </w:r>
    </w:p>
    <w:p w14:paraId="5DEDB6F6" w14:textId="77777777" w:rsidR="00827A2B" w:rsidRPr="00C364CB" w:rsidRDefault="00827A2B" w:rsidP="00827A2B">
      <w:pPr>
        <w:pStyle w:val="Corps"/>
        <w:jc w:val="both"/>
        <w:rPr>
          <w:rStyle w:val="Aucun"/>
          <w:rFonts w:ascii="Arial" w:hAnsi="Arial" w:cs="Arial"/>
          <w:bCs/>
          <w:sz w:val="20"/>
          <w:szCs w:val="20"/>
        </w:rPr>
      </w:pPr>
    </w:p>
    <w:p w14:paraId="45BB5B43" w14:textId="45A48DCA" w:rsidR="00614D8F" w:rsidRPr="00C364CB" w:rsidRDefault="00614D8F" w:rsidP="00614D8F">
      <w:pPr>
        <w:pStyle w:val="Titre2"/>
        <w:rPr>
          <w:rStyle w:val="Aucun"/>
          <w:color w:val="000000" w:themeColor="text1"/>
          <w:sz w:val="20"/>
          <w:szCs w:val="20"/>
        </w:rPr>
      </w:pPr>
      <w:r>
        <w:rPr>
          <w:rStyle w:val="Aucun"/>
          <w:color w:val="000000" w:themeColor="text1"/>
          <w:sz w:val="20"/>
          <w:szCs w:val="20"/>
        </w:rPr>
        <w:t>Collaborations</w:t>
      </w:r>
    </w:p>
    <w:p w14:paraId="3FA8F188" w14:textId="77777777" w:rsidR="00614D8F" w:rsidRPr="00C364CB" w:rsidRDefault="00614D8F" w:rsidP="00614D8F">
      <w:pPr>
        <w:pStyle w:val="Corps"/>
        <w:jc w:val="both"/>
        <w:rPr>
          <w:rStyle w:val="Aucun"/>
          <w:rFonts w:ascii="Arial" w:hAnsi="Arial" w:cs="Arial"/>
          <w:bCs/>
          <w:sz w:val="20"/>
          <w:szCs w:val="20"/>
          <w:lang w:val="fr-CH"/>
        </w:rPr>
      </w:pPr>
      <w:r w:rsidRPr="00C364CB">
        <w:rPr>
          <w:rStyle w:val="Aucun"/>
          <w:rFonts w:ascii="Arial" w:hAnsi="Arial" w:cs="Arial"/>
          <w:bCs/>
          <w:sz w:val="20"/>
          <w:szCs w:val="20"/>
          <w:lang w:val="fr-CH"/>
        </w:rPr>
        <w:t xml:space="preserve">Nous avons pris le temps de rencontrer longuement le service de la culture, Anne-Catherine </w:t>
      </w:r>
      <w:proofErr w:type="spellStart"/>
      <w:r w:rsidRPr="00C364CB">
        <w:rPr>
          <w:rStyle w:val="Aucun"/>
          <w:rFonts w:ascii="Arial" w:hAnsi="Arial" w:cs="Arial"/>
          <w:bCs/>
          <w:sz w:val="20"/>
          <w:szCs w:val="20"/>
          <w:lang w:val="fr-CH"/>
        </w:rPr>
        <w:t>Suttermeister</w:t>
      </w:r>
      <w:proofErr w:type="spellEnd"/>
      <w:r w:rsidRPr="00C364CB">
        <w:rPr>
          <w:rStyle w:val="Aucun"/>
          <w:rFonts w:ascii="Arial" w:hAnsi="Arial" w:cs="Arial"/>
          <w:bCs/>
          <w:sz w:val="20"/>
          <w:szCs w:val="20"/>
          <w:lang w:val="fr-CH"/>
        </w:rPr>
        <w:t xml:space="preserve"> et Hélène Joy Cagnard nous ont suggéré des pistes pour nos enquêtes et assuré la prise en compte des études. De même Jean-Pierre </w:t>
      </w:r>
      <w:proofErr w:type="spellStart"/>
      <w:r w:rsidRPr="00C364CB">
        <w:rPr>
          <w:rStyle w:val="Aucun"/>
          <w:rFonts w:ascii="Arial" w:hAnsi="Arial" w:cs="Arial"/>
          <w:bCs/>
          <w:sz w:val="20"/>
          <w:szCs w:val="20"/>
          <w:lang w:val="fr-CH"/>
        </w:rPr>
        <w:t>Pralong</w:t>
      </w:r>
      <w:proofErr w:type="spellEnd"/>
      <w:r w:rsidRPr="00C364CB">
        <w:rPr>
          <w:rStyle w:val="Aucun"/>
          <w:rFonts w:ascii="Arial" w:hAnsi="Arial" w:cs="Arial"/>
          <w:bCs/>
          <w:sz w:val="20"/>
          <w:szCs w:val="20"/>
          <w:lang w:val="fr-CH"/>
        </w:rPr>
        <w:t xml:space="preserve"> nous a proposé d’être un relai</w:t>
      </w:r>
      <w:r>
        <w:rPr>
          <w:rStyle w:val="Aucun"/>
          <w:rFonts w:ascii="Arial" w:hAnsi="Arial" w:cs="Arial"/>
          <w:bCs/>
          <w:sz w:val="20"/>
          <w:szCs w:val="20"/>
          <w:lang w:val="fr-CH"/>
        </w:rPr>
        <w:t>s</w:t>
      </w:r>
      <w:r w:rsidRPr="00C364CB">
        <w:rPr>
          <w:rStyle w:val="Aucun"/>
          <w:rFonts w:ascii="Arial" w:hAnsi="Arial" w:cs="Arial"/>
          <w:bCs/>
          <w:sz w:val="20"/>
          <w:szCs w:val="20"/>
          <w:lang w:val="fr-CH"/>
        </w:rPr>
        <w:t xml:space="preserve"> de communication pour la diffusion des études. Durant l’année écoulée nous avons régulièrement pris contact avec ces différents acteurs pour les tenir au courant de nos difficultés et des avancées du projet. </w:t>
      </w:r>
    </w:p>
    <w:p w14:paraId="4F46C03A" w14:textId="77777777" w:rsidR="00614D8F" w:rsidRPr="00C364CB" w:rsidRDefault="00614D8F" w:rsidP="00614D8F">
      <w:pPr>
        <w:pStyle w:val="Corps"/>
        <w:jc w:val="both"/>
        <w:rPr>
          <w:rStyle w:val="Aucun"/>
          <w:rFonts w:ascii="Arial" w:hAnsi="Arial" w:cs="Arial"/>
          <w:b/>
          <w:sz w:val="20"/>
          <w:szCs w:val="20"/>
        </w:rPr>
      </w:pPr>
    </w:p>
    <w:p w14:paraId="4F2026CC" w14:textId="5BDA4D68" w:rsidR="00827A2B" w:rsidRPr="00C364CB" w:rsidRDefault="00614D8F" w:rsidP="00827A2B">
      <w:pPr>
        <w:pStyle w:val="Corps"/>
        <w:jc w:val="both"/>
        <w:rPr>
          <w:rStyle w:val="Aucun"/>
          <w:rFonts w:ascii="Arial" w:hAnsi="Arial" w:cs="Arial"/>
          <w:bCs/>
          <w:sz w:val="20"/>
          <w:szCs w:val="20"/>
        </w:rPr>
      </w:pPr>
      <w:r>
        <w:rPr>
          <w:rStyle w:val="Aucun"/>
          <w:color w:val="000000" w:themeColor="text1"/>
          <w:sz w:val="20"/>
          <w:szCs w:val="20"/>
        </w:rPr>
        <w:t>La</w:t>
      </w:r>
      <w:r w:rsidR="00827A2B" w:rsidRPr="00C364CB">
        <w:rPr>
          <w:rStyle w:val="Aucun"/>
          <w:rFonts w:ascii="Arial" w:hAnsi="Arial" w:cs="Arial"/>
          <w:bCs/>
          <w:sz w:val="20"/>
          <w:szCs w:val="20"/>
        </w:rPr>
        <w:t xml:space="preserve"> défection de la personne de </w:t>
      </w:r>
      <w:proofErr w:type="spellStart"/>
      <w:r w:rsidR="00827A2B" w:rsidRPr="00C364CB">
        <w:rPr>
          <w:rStyle w:val="Aucun"/>
          <w:rFonts w:ascii="Arial" w:hAnsi="Arial" w:cs="Arial"/>
          <w:bCs/>
          <w:sz w:val="20"/>
          <w:szCs w:val="20"/>
        </w:rPr>
        <w:t>Visarte</w:t>
      </w:r>
      <w:proofErr w:type="spellEnd"/>
      <w:r w:rsidR="00827A2B" w:rsidRPr="00C364CB">
        <w:rPr>
          <w:rStyle w:val="Aucun"/>
          <w:rFonts w:ascii="Arial" w:hAnsi="Arial" w:cs="Arial"/>
          <w:bCs/>
          <w:sz w:val="20"/>
          <w:szCs w:val="20"/>
        </w:rPr>
        <w:t xml:space="preserve"> Wallis au poste du bureau</w:t>
      </w:r>
      <w:r>
        <w:rPr>
          <w:rStyle w:val="Aucun"/>
          <w:rFonts w:ascii="Arial" w:hAnsi="Arial" w:cs="Arial"/>
          <w:bCs/>
          <w:sz w:val="20"/>
          <w:szCs w:val="20"/>
        </w:rPr>
        <w:t>,</w:t>
      </w:r>
      <w:r w:rsidR="00E571F6">
        <w:rPr>
          <w:rStyle w:val="Aucun"/>
          <w:rFonts w:ascii="Arial" w:hAnsi="Arial" w:cs="Arial"/>
          <w:bCs/>
          <w:sz w:val="20"/>
          <w:szCs w:val="20"/>
        </w:rPr>
        <w:t xml:space="preserve"> Sabina </w:t>
      </w:r>
      <w:proofErr w:type="spellStart"/>
      <w:r w:rsidR="00E571F6">
        <w:rPr>
          <w:rStyle w:val="Aucun"/>
          <w:rFonts w:ascii="Arial" w:hAnsi="Arial" w:cs="Arial"/>
          <w:bCs/>
          <w:sz w:val="20"/>
          <w:szCs w:val="20"/>
        </w:rPr>
        <w:t>Kaeser</w:t>
      </w:r>
      <w:proofErr w:type="spellEnd"/>
      <w:r w:rsidR="00206449">
        <w:rPr>
          <w:rStyle w:val="Aucun"/>
          <w:rFonts w:ascii="Arial" w:hAnsi="Arial" w:cs="Arial"/>
          <w:bCs/>
          <w:sz w:val="20"/>
          <w:szCs w:val="20"/>
        </w:rPr>
        <w:t xml:space="preserve"> a représenté une grande déception et une source d’interrogations au démarrage de notre projet</w:t>
      </w:r>
      <w:r w:rsidR="00827A2B" w:rsidRPr="00C364CB">
        <w:rPr>
          <w:rStyle w:val="Aucun"/>
          <w:rFonts w:ascii="Arial" w:hAnsi="Arial" w:cs="Arial"/>
          <w:bCs/>
          <w:sz w:val="20"/>
          <w:szCs w:val="20"/>
        </w:rPr>
        <w:t xml:space="preserve">. Pour des raisons personnelles celle-ci a décidé de non seulement renoncer à ce poste mais a, dans la foulée, </w:t>
      </w:r>
      <w:r>
        <w:rPr>
          <w:rStyle w:val="Aucun"/>
          <w:rFonts w:ascii="Arial" w:hAnsi="Arial" w:cs="Arial"/>
          <w:bCs/>
          <w:sz w:val="20"/>
          <w:szCs w:val="20"/>
        </w:rPr>
        <w:t>également</w:t>
      </w:r>
      <w:r w:rsidRPr="00C364CB">
        <w:rPr>
          <w:rStyle w:val="Aucun"/>
          <w:rFonts w:ascii="Arial" w:hAnsi="Arial" w:cs="Arial"/>
          <w:bCs/>
          <w:sz w:val="20"/>
          <w:szCs w:val="20"/>
        </w:rPr>
        <w:t xml:space="preserve"> </w:t>
      </w:r>
      <w:r w:rsidR="00827A2B" w:rsidRPr="00C364CB">
        <w:rPr>
          <w:rStyle w:val="Aucun"/>
          <w:rFonts w:ascii="Arial" w:hAnsi="Arial" w:cs="Arial"/>
          <w:bCs/>
          <w:sz w:val="20"/>
          <w:szCs w:val="20"/>
        </w:rPr>
        <w:t xml:space="preserve">démissionné de la co-présidence de </w:t>
      </w:r>
      <w:proofErr w:type="spellStart"/>
      <w:r w:rsidR="00827A2B" w:rsidRPr="00C364CB">
        <w:rPr>
          <w:rStyle w:val="Aucun"/>
          <w:rFonts w:ascii="Arial" w:hAnsi="Arial" w:cs="Arial"/>
          <w:bCs/>
          <w:sz w:val="20"/>
          <w:szCs w:val="20"/>
        </w:rPr>
        <w:t>Visarte</w:t>
      </w:r>
      <w:proofErr w:type="spellEnd"/>
      <w:r w:rsidR="00827A2B" w:rsidRPr="00C364CB">
        <w:rPr>
          <w:rStyle w:val="Aucun"/>
          <w:rFonts w:ascii="Arial" w:hAnsi="Arial" w:cs="Arial"/>
          <w:bCs/>
          <w:sz w:val="20"/>
          <w:szCs w:val="20"/>
        </w:rPr>
        <w:t xml:space="preserve"> Wallis. Après une période de recherche</w:t>
      </w:r>
      <w:r>
        <w:rPr>
          <w:rStyle w:val="Aucun"/>
          <w:rFonts w:ascii="Arial" w:hAnsi="Arial" w:cs="Arial"/>
          <w:bCs/>
          <w:sz w:val="20"/>
          <w:szCs w:val="20"/>
        </w:rPr>
        <w:t>,</w:t>
      </w:r>
      <w:r w:rsidR="00827A2B" w:rsidRPr="00C364CB">
        <w:rPr>
          <w:rStyle w:val="Aucun"/>
          <w:rFonts w:ascii="Arial" w:hAnsi="Arial" w:cs="Arial"/>
          <w:bCs/>
          <w:sz w:val="20"/>
          <w:szCs w:val="20"/>
        </w:rPr>
        <w:t xml:space="preserve"> nous avons </w:t>
      </w:r>
      <w:r>
        <w:rPr>
          <w:rStyle w:val="Aucun"/>
          <w:rFonts w:ascii="Arial" w:hAnsi="Arial" w:cs="Arial"/>
          <w:bCs/>
          <w:sz w:val="20"/>
          <w:szCs w:val="20"/>
        </w:rPr>
        <w:t xml:space="preserve">trouvé </w:t>
      </w:r>
      <w:r w:rsidR="00827A2B" w:rsidRPr="00C364CB">
        <w:rPr>
          <w:rStyle w:val="Aucun"/>
          <w:rFonts w:ascii="Arial" w:hAnsi="Arial" w:cs="Arial"/>
          <w:bCs/>
          <w:sz w:val="20"/>
          <w:szCs w:val="20"/>
        </w:rPr>
        <w:t>une personne à la sensibilité alémanique</w:t>
      </w:r>
      <w:r>
        <w:rPr>
          <w:rStyle w:val="Aucun"/>
          <w:rFonts w:ascii="Arial" w:hAnsi="Arial" w:cs="Arial"/>
          <w:bCs/>
          <w:sz w:val="20"/>
          <w:szCs w:val="20"/>
        </w:rPr>
        <w:t xml:space="preserve"> pouvant poursuivre la collaboration en la personne de</w:t>
      </w:r>
      <w:r w:rsidR="00827A2B" w:rsidRPr="00C364CB">
        <w:rPr>
          <w:rStyle w:val="Aucun"/>
          <w:rFonts w:ascii="Arial" w:hAnsi="Arial" w:cs="Arial"/>
          <w:bCs/>
          <w:sz w:val="20"/>
          <w:szCs w:val="20"/>
        </w:rPr>
        <w:t xml:space="preserve"> Milena </w:t>
      </w:r>
      <w:proofErr w:type="spellStart"/>
      <w:r w:rsidR="00827A2B" w:rsidRPr="00C364CB">
        <w:rPr>
          <w:rStyle w:val="Aucun"/>
          <w:rFonts w:ascii="Arial" w:hAnsi="Arial" w:cs="Arial"/>
          <w:bCs/>
          <w:sz w:val="20"/>
          <w:szCs w:val="20"/>
        </w:rPr>
        <w:t>Bückel</w:t>
      </w:r>
      <w:proofErr w:type="spellEnd"/>
      <w:r w:rsidR="00827A2B" w:rsidRPr="00C364CB">
        <w:rPr>
          <w:rStyle w:val="Aucun"/>
          <w:rFonts w:ascii="Arial" w:hAnsi="Arial" w:cs="Arial"/>
          <w:bCs/>
          <w:sz w:val="20"/>
          <w:szCs w:val="20"/>
        </w:rPr>
        <w:t xml:space="preserve">, artiste ayant grandi entre Bâle et Genève, nouvellement inscrite à </w:t>
      </w:r>
      <w:proofErr w:type="spellStart"/>
      <w:r w:rsidR="00EF5CD9" w:rsidRPr="00C364CB">
        <w:rPr>
          <w:rStyle w:val="Aucun"/>
          <w:rFonts w:ascii="Arial" w:hAnsi="Arial" w:cs="Arial"/>
          <w:bCs/>
          <w:sz w:val="20"/>
          <w:szCs w:val="20"/>
        </w:rPr>
        <w:t>V</w:t>
      </w:r>
      <w:r w:rsidR="00827A2B" w:rsidRPr="00C364CB">
        <w:rPr>
          <w:rStyle w:val="Aucun"/>
          <w:rFonts w:ascii="Arial" w:hAnsi="Arial" w:cs="Arial"/>
          <w:bCs/>
          <w:sz w:val="20"/>
          <w:szCs w:val="20"/>
        </w:rPr>
        <w:t>isarte</w:t>
      </w:r>
      <w:proofErr w:type="spellEnd"/>
      <w:r w:rsidR="00827A2B" w:rsidRPr="00C364CB">
        <w:rPr>
          <w:rStyle w:val="Aucun"/>
          <w:rFonts w:ascii="Arial" w:hAnsi="Arial" w:cs="Arial"/>
          <w:bCs/>
          <w:sz w:val="20"/>
          <w:szCs w:val="20"/>
        </w:rPr>
        <w:t xml:space="preserve"> </w:t>
      </w:r>
      <w:r w:rsidR="00EF5CD9" w:rsidRPr="00C364CB">
        <w:rPr>
          <w:rStyle w:val="Aucun"/>
          <w:rFonts w:ascii="Arial" w:hAnsi="Arial" w:cs="Arial"/>
          <w:bCs/>
          <w:sz w:val="20"/>
          <w:szCs w:val="20"/>
        </w:rPr>
        <w:t>V</w:t>
      </w:r>
      <w:r w:rsidR="00827A2B" w:rsidRPr="00C364CB">
        <w:rPr>
          <w:rStyle w:val="Aucun"/>
          <w:rFonts w:ascii="Arial" w:hAnsi="Arial" w:cs="Arial"/>
          <w:bCs/>
          <w:sz w:val="20"/>
          <w:szCs w:val="20"/>
        </w:rPr>
        <w:t xml:space="preserve">alais, qui a repris le poste un peu plus tardivement en janvier. À part ce remplacement, notre programme est resté le même </w:t>
      </w:r>
      <w:r>
        <w:rPr>
          <w:rStyle w:val="Aucun"/>
          <w:rFonts w:ascii="Arial" w:hAnsi="Arial" w:cs="Arial"/>
          <w:bCs/>
          <w:sz w:val="20"/>
          <w:szCs w:val="20"/>
        </w:rPr>
        <w:t xml:space="preserve">sur l’ensemble du territoire valaisan </w:t>
      </w:r>
      <w:r w:rsidR="00827A2B" w:rsidRPr="00C364CB">
        <w:rPr>
          <w:rStyle w:val="Aucun"/>
          <w:rFonts w:ascii="Arial" w:hAnsi="Arial" w:cs="Arial"/>
          <w:bCs/>
          <w:sz w:val="20"/>
          <w:szCs w:val="20"/>
        </w:rPr>
        <w:t xml:space="preserve">et tous les aspects ont été traités. </w:t>
      </w:r>
    </w:p>
    <w:p w14:paraId="1F7D4664" w14:textId="77777777" w:rsidR="00827A2B" w:rsidRPr="00C364CB" w:rsidRDefault="00827A2B" w:rsidP="00827A2B">
      <w:pPr>
        <w:pStyle w:val="Corps"/>
        <w:jc w:val="both"/>
        <w:rPr>
          <w:rStyle w:val="Aucun"/>
          <w:rFonts w:ascii="Arial" w:hAnsi="Arial" w:cs="Arial"/>
          <w:bCs/>
          <w:sz w:val="20"/>
          <w:szCs w:val="20"/>
        </w:rPr>
      </w:pPr>
    </w:p>
    <w:p w14:paraId="76625ECC" w14:textId="77777777" w:rsidR="00EA5F01" w:rsidRPr="00C364CB" w:rsidRDefault="00EA5F01" w:rsidP="00614D8F">
      <w:pPr>
        <w:pStyle w:val="Titre1"/>
        <w:rPr>
          <w:rStyle w:val="Aucun"/>
        </w:rPr>
      </w:pPr>
      <w:bookmarkStart w:id="0" w:name="_Toc475294759"/>
      <w:r w:rsidRPr="00C364CB">
        <w:rPr>
          <w:rStyle w:val="Aucun"/>
        </w:rPr>
        <w:t>CŒUR DU PROJET</w:t>
      </w:r>
      <w:bookmarkEnd w:id="0"/>
      <w:r w:rsidRPr="00C364CB">
        <w:rPr>
          <w:rStyle w:val="Aucun"/>
        </w:rPr>
        <w:t xml:space="preserve"> </w:t>
      </w:r>
    </w:p>
    <w:p w14:paraId="36DBB8D6" w14:textId="77777777" w:rsidR="00EA5F01" w:rsidRPr="00C364CB" w:rsidRDefault="00EA5F01" w:rsidP="00EA5F01">
      <w:pPr>
        <w:pStyle w:val="Corps"/>
        <w:jc w:val="both"/>
        <w:rPr>
          <w:rStyle w:val="Aucun"/>
          <w:rFonts w:ascii="Arial" w:hAnsi="Arial" w:cs="Arial"/>
          <w:sz w:val="20"/>
          <w:szCs w:val="20"/>
        </w:rPr>
      </w:pPr>
    </w:p>
    <w:p w14:paraId="264EC5FB" w14:textId="2E838F64" w:rsidR="00EA5F01" w:rsidRPr="00C364CB" w:rsidRDefault="00EA5F01" w:rsidP="00EA5F01">
      <w:pPr>
        <w:widowControl w:val="0"/>
        <w:jc w:val="both"/>
        <w:rPr>
          <w:rStyle w:val="Aucun"/>
          <w:rFonts w:cs="Arial"/>
          <w:color w:val="000000"/>
          <w:sz w:val="20"/>
          <w:szCs w:val="20"/>
          <w:u w:color="000000"/>
          <w:lang w:val="fr-FR" w:eastAsia="fr-FR"/>
          <w14:textOutline w14:w="0" w14:cap="flat" w14:cmpd="sng" w14:algn="ctr">
            <w14:noFill/>
            <w14:prstDash w14:val="solid"/>
            <w14:bevel/>
          </w14:textOutline>
        </w:rPr>
      </w:pPr>
      <w:proofErr w:type="spellStart"/>
      <w:r w:rsidRPr="00C364CB">
        <w:rPr>
          <w:rStyle w:val="Aucun"/>
          <w:rFonts w:cs="Arial"/>
          <w:color w:val="000000"/>
          <w:sz w:val="20"/>
          <w:szCs w:val="20"/>
          <w:u w:color="000000"/>
          <w:lang w:val="fr-FR" w:eastAsia="fr-FR"/>
          <w14:textOutline w14:w="0" w14:cap="flat" w14:cmpd="sng" w14:algn="ctr">
            <w14:noFill/>
            <w14:prstDash w14:val="solid"/>
            <w14:bevel/>
          </w14:textOutline>
        </w:rPr>
        <w:t>Visarte</w:t>
      </w:r>
      <w:proofErr w:type="spellEnd"/>
      <w:r w:rsidRPr="00C364CB">
        <w:rPr>
          <w:rStyle w:val="Aucun"/>
          <w:rFonts w:cs="Arial"/>
          <w:color w:val="000000"/>
          <w:sz w:val="20"/>
          <w:szCs w:val="20"/>
          <w:u w:color="000000"/>
          <w:lang w:val="fr-FR" w:eastAsia="fr-FR"/>
          <w14:textOutline w14:w="0" w14:cap="flat" w14:cmpd="sng" w14:algn="ctr">
            <w14:noFill/>
            <w14:prstDash w14:val="solid"/>
            <w14:bevel/>
          </w14:textOutline>
        </w:rPr>
        <w:t xml:space="preserve"> Valais</w:t>
      </w:r>
      <w:r w:rsidR="00206449">
        <w:rPr>
          <w:rStyle w:val="Aucun"/>
          <w:rFonts w:cs="Arial"/>
          <w:color w:val="000000"/>
          <w:sz w:val="20"/>
          <w:szCs w:val="20"/>
          <w:u w:color="000000"/>
          <w:lang w:val="fr-FR" w:eastAsia="fr-FR"/>
          <w14:textOutline w14:w="0" w14:cap="flat" w14:cmpd="sng" w14:algn="ctr">
            <w14:noFill/>
            <w14:prstDash w14:val="solid"/>
            <w14:bevel/>
          </w14:textOutline>
        </w:rPr>
        <w:t xml:space="preserve"> a</w:t>
      </w:r>
      <w:r w:rsidRPr="00C364CB">
        <w:rPr>
          <w:rStyle w:val="Aucun"/>
          <w:rFonts w:cs="Arial"/>
          <w:color w:val="000000"/>
          <w:sz w:val="20"/>
          <w:szCs w:val="20"/>
          <w:u w:color="000000"/>
          <w:lang w:val="fr-FR" w:eastAsia="fr-FR"/>
          <w14:textOutline w14:w="0" w14:cap="flat" w14:cmpd="sng" w14:algn="ctr">
            <w14:noFill/>
            <w14:prstDash w14:val="solid"/>
            <w14:bevel/>
          </w14:textOutline>
        </w:rPr>
        <w:t xml:space="preserve"> </w:t>
      </w:r>
      <w:r w:rsidR="00206449" w:rsidRPr="00C364CB">
        <w:rPr>
          <w:rStyle w:val="Aucun"/>
          <w:rFonts w:cs="Arial"/>
          <w:color w:val="000000"/>
          <w:sz w:val="20"/>
          <w:szCs w:val="20"/>
          <w:u w:color="000000"/>
          <w:lang w:val="fr-FR" w:eastAsia="fr-FR"/>
          <w14:textOutline w14:w="0" w14:cap="flat" w14:cmpd="sng" w14:algn="ctr">
            <w14:noFill/>
            <w14:prstDash w14:val="solid"/>
            <w14:bevel/>
          </w14:textOutline>
        </w:rPr>
        <w:t>sollicit</w:t>
      </w:r>
      <w:r w:rsidR="00206449">
        <w:rPr>
          <w:rStyle w:val="Aucun"/>
          <w:rFonts w:cs="Arial"/>
          <w:color w:val="000000"/>
          <w:sz w:val="20"/>
          <w:szCs w:val="20"/>
          <w:u w:color="000000"/>
          <w:lang w:val="fr-FR" w:eastAsia="fr-FR"/>
          <w14:textOutline w14:w="0" w14:cap="flat" w14:cmpd="sng" w14:algn="ctr">
            <w14:noFill/>
            <w14:prstDash w14:val="solid"/>
            <w14:bevel/>
          </w14:textOutline>
        </w:rPr>
        <w:t>é</w:t>
      </w:r>
      <w:r w:rsidR="00206449" w:rsidRPr="00C364CB">
        <w:rPr>
          <w:rStyle w:val="Aucun"/>
          <w:rFonts w:cs="Arial"/>
          <w:color w:val="000000"/>
          <w:sz w:val="20"/>
          <w:szCs w:val="20"/>
          <w:u w:color="000000"/>
          <w:lang w:val="fr-FR" w:eastAsia="fr-FR"/>
          <w14:textOutline w14:w="0" w14:cap="flat" w14:cmpd="sng" w14:algn="ctr">
            <w14:noFill/>
            <w14:prstDash w14:val="solid"/>
            <w14:bevel/>
          </w14:textOutline>
        </w:rPr>
        <w:t xml:space="preserve"> </w:t>
      </w:r>
      <w:r w:rsidRPr="00C364CB">
        <w:rPr>
          <w:rStyle w:val="Aucun"/>
          <w:rFonts w:cs="Arial"/>
          <w:color w:val="000000"/>
          <w:sz w:val="20"/>
          <w:szCs w:val="20"/>
          <w:u w:color="000000"/>
          <w:lang w:val="fr-FR" w:eastAsia="fr-FR"/>
          <w14:textOutline w14:w="0" w14:cap="flat" w14:cmpd="sng" w14:algn="ctr">
            <w14:noFill/>
            <w14:prstDash w14:val="solid"/>
            <w14:bevel/>
          </w14:textOutline>
        </w:rPr>
        <w:t xml:space="preserve">le fonds de transformation pour l’établissement d’un bureau d’étude afin d’avancer sur </w:t>
      </w:r>
      <w:r w:rsidR="00206449">
        <w:rPr>
          <w:rStyle w:val="Aucun"/>
          <w:rFonts w:cs="Arial"/>
          <w:color w:val="000000"/>
          <w:sz w:val="20"/>
          <w:szCs w:val="20"/>
          <w:u w:color="000000"/>
          <w:lang w:val="fr-FR" w:eastAsia="fr-FR"/>
          <w14:textOutline w14:w="0" w14:cap="flat" w14:cmpd="sng" w14:algn="ctr">
            <w14:noFill/>
            <w14:prstDash w14:val="solid"/>
            <w14:bevel/>
          </w14:textOutline>
        </w:rPr>
        <w:t>l</w:t>
      </w:r>
      <w:r w:rsidRPr="00C364CB">
        <w:rPr>
          <w:rStyle w:val="Aucun"/>
          <w:rFonts w:cs="Arial"/>
          <w:color w:val="000000"/>
          <w:sz w:val="20"/>
          <w:szCs w:val="20"/>
          <w:u w:color="000000"/>
          <w:lang w:val="fr-FR" w:eastAsia="fr-FR"/>
          <w14:textOutline w14:w="0" w14:cap="flat" w14:cmpd="sng" w14:algn="ctr">
            <w14:noFill/>
            <w14:prstDash w14:val="solid"/>
            <w14:bevel/>
          </w14:textOutline>
        </w:rPr>
        <w:t xml:space="preserve">es questions </w:t>
      </w:r>
      <w:r w:rsidR="00206449">
        <w:rPr>
          <w:rStyle w:val="Aucun"/>
          <w:rFonts w:cs="Arial"/>
          <w:color w:val="000000"/>
          <w:sz w:val="20"/>
          <w:szCs w:val="20"/>
          <w:u w:color="000000"/>
          <w:lang w:val="fr-FR" w:eastAsia="fr-FR"/>
          <w14:textOutline w14:w="0" w14:cap="flat" w14:cmpd="sng" w14:algn="ctr">
            <w14:noFill/>
            <w14:prstDash w14:val="solid"/>
            <w14:bevel/>
          </w14:textOutline>
        </w:rPr>
        <w:t xml:space="preserve">ayant trait aux conditions de travail des artistes en Valais </w:t>
      </w:r>
      <w:r w:rsidRPr="00C364CB">
        <w:rPr>
          <w:rStyle w:val="Aucun"/>
          <w:rFonts w:cs="Arial"/>
          <w:color w:val="000000"/>
          <w:sz w:val="20"/>
          <w:szCs w:val="20"/>
          <w:u w:color="000000"/>
          <w:lang w:val="fr-FR" w:eastAsia="fr-FR"/>
          <w14:textOutline w14:w="0" w14:cap="flat" w14:cmpd="sng" w14:algn="ctr">
            <w14:noFill/>
            <w14:prstDash w14:val="solid"/>
            <w14:bevel/>
          </w14:textOutline>
        </w:rPr>
        <w:t xml:space="preserve">et permettant </w:t>
      </w:r>
      <w:r w:rsidR="00206449">
        <w:rPr>
          <w:rStyle w:val="Aucun"/>
          <w:rFonts w:cs="Arial"/>
          <w:color w:val="000000"/>
          <w:sz w:val="20"/>
          <w:szCs w:val="20"/>
          <w:u w:color="000000"/>
          <w:lang w:val="fr-FR" w:eastAsia="fr-FR"/>
          <w14:textOutline w14:w="0" w14:cap="flat" w14:cmpd="sng" w14:algn="ctr">
            <w14:noFill/>
            <w14:prstDash w14:val="solid"/>
            <w14:bevel/>
          </w14:textOutline>
        </w:rPr>
        <w:t>d’étudier</w:t>
      </w:r>
      <w:r w:rsidRPr="00C364CB">
        <w:rPr>
          <w:rStyle w:val="Aucun"/>
          <w:rFonts w:cs="Arial"/>
          <w:color w:val="000000"/>
          <w:sz w:val="20"/>
          <w:szCs w:val="20"/>
          <w:u w:color="000000"/>
          <w:lang w:val="fr-FR" w:eastAsia="fr-FR"/>
          <w14:textOutline w14:w="0" w14:cap="flat" w14:cmpd="sng" w14:algn="ctr">
            <w14:noFill/>
            <w14:prstDash w14:val="solid"/>
            <w14:bevel/>
          </w14:textOutline>
        </w:rPr>
        <w:t xml:space="preserve"> et de proposer des </w:t>
      </w:r>
      <w:r w:rsidR="00206449">
        <w:rPr>
          <w:rStyle w:val="Aucun"/>
          <w:rFonts w:cs="Arial"/>
          <w:color w:val="000000"/>
          <w:sz w:val="20"/>
          <w:szCs w:val="20"/>
          <w:u w:color="000000"/>
          <w:lang w:val="fr-FR" w:eastAsia="fr-FR"/>
          <w14:textOutline w14:w="0" w14:cap="flat" w14:cmpd="sng" w14:algn="ctr">
            <w14:noFill/>
            <w14:prstDash w14:val="solid"/>
            <w14:bevel/>
          </w14:textOutline>
        </w:rPr>
        <w:t>actions accompagnant leur amélioration et leur évolution.</w:t>
      </w:r>
      <w:r w:rsidR="00C64820" w:rsidRPr="00C364CB">
        <w:rPr>
          <w:rStyle w:val="Aucun"/>
          <w:rFonts w:cs="Arial"/>
          <w:color w:val="000000"/>
          <w:sz w:val="20"/>
          <w:szCs w:val="20"/>
          <w:u w:color="000000"/>
          <w:lang w:val="fr-FR" w:eastAsia="fr-FR"/>
          <w14:textOutline w14:w="0" w14:cap="flat" w14:cmpd="sng" w14:algn="ctr">
            <w14:noFill/>
            <w14:prstDash w14:val="solid"/>
            <w14:bevel/>
          </w14:textOutline>
        </w:rPr>
        <w:t xml:space="preserve"> </w:t>
      </w:r>
      <w:r w:rsidR="00206449">
        <w:rPr>
          <w:rStyle w:val="Aucun"/>
          <w:rFonts w:cs="Arial"/>
          <w:color w:val="000000"/>
          <w:sz w:val="20"/>
          <w:szCs w:val="20"/>
          <w:u w:color="000000"/>
          <w:lang w:val="fr-FR" w:eastAsia="fr-FR"/>
          <w14:textOutline w14:w="0" w14:cap="flat" w14:cmpd="sng" w14:algn="ctr">
            <w14:noFill/>
            <w14:prstDash w14:val="solid"/>
            <w14:bevel/>
          </w14:textOutline>
        </w:rPr>
        <w:t>Parmi celles-ci, les points importants à relever sont :</w:t>
      </w:r>
    </w:p>
    <w:p w14:paraId="370DF8AA" w14:textId="77777777" w:rsidR="00EA5F01" w:rsidRPr="00C364CB" w:rsidRDefault="00EA5F01" w:rsidP="00EA5F01">
      <w:pPr>
        <w:pStyle w:val="Corps"/>
        <w:widowControl w:val="0"/>
        <w:rPr>
          <w:rStyle w:val="Aucun"/>
          <w:rFonts w:ascii="Arial" w:hAnsi="Arial" w:cs="Arial"/>
          <w:sz w:val="20"/>
          <w:szCs w:val="20"/>
        </w:rPr>
      </w:pPr>
    </w:p>
    <w:p w14:paraId="2E095A5D" w14:textId="77777777" w:rsidR="00EA5F01" w:rsidRPr="00C364CB" w:rsidRDefault="00EA5F01" w:rsidP="00EA5F01">
      <w:pPr>
        <w:pStyle w:val="Corps"/>
        <w:widowControl w:val="0"/>
        <w:rPr>
          <w:rStyle w:val="Aucun"/>
          <w:rFonts w:ascii="Arial" w:hAnsi="Arial" w:cs="Arial"/>
          <w:sz w:val="20"/>
          <w:szCs w:val="20"/>
        </w:rPr>
      </w:pPr>
    </w:p>
    <w:p w14:paraId="1FF52C2A" w14:textId="0BAA55F2" w:rsidR="00C364CB" w:rsidRPr="006F5D78" w:rsidRDefault="00206449" w:rsidP="006F5D78">
      <w:pPr>
        <w:pStyle w:val="Paragraphedeliste"/>
        <w:widowControl w:val="0"/>
        <w:numPr>
          <w:ilvl w:val="0"/>
          <w:numId w:val="16"/>
        </w:numPr>
        <w:rPr>
          <w:rFonts w:cs="Arial"/>
          <w:b/>
          <w:bCs/>
          <w:sz w:val="20"/>
          <w:szCs w:val="20"/>
        </w:rPr>
      </w:pPr>
      <w:r>
        <w:rPr>
          <w:rFonts w:cs="Arial"/>
          <w:b/>
          <w:bCs/>
          <w:sz w:val="20"/>
          <w:szCs w:val="20"/>
        </w:rPr>
        <w:t>Réalisation d’une enquête permettant d’é</w:t>
      </w:r>
      <w:r w:rsidR="00EA5F01" w:rsidRPr="006F5D78">
        <w:rPr>
          <w:rFonts w:cs="Arial"/>
          <w:b/>
          <w:bCs/>
          <w:sz w:val="20"/>
          <w:szCs w:val="20"/>
        </w:rPr>
        <w:t xml:space="preserve">tudier la possibilité d'une rémunération de l’artiste. </w:t>
      </w:r>
    </w:p>
    <w:p w14:paraId="155DDCC9" w14:textId="573DDF53" w:rsidR="000607F9" w:rsidRPr="00C364CB" w:rsidRDefault="00206449" w:rsidP="00C364CB">
      <w:pPr>
        <w:widowControl w:val="0"/>
        <w:rPr>
          <w:rFonts w:cs="Arial"/>
          <w:b/>
          <w:bCs/>
          <w:sz w:val="20"/>
          <w:szCs w:val="20"/>
        </w:rPr>
      </w:pPr>
      <w:r>
        <w:rPr>
          <w:rFonts w:cs="Arial"/>
          <w:bCs/>
          <w:sz w:val="20"/>
          <w:szCs w:val="20"/>
        </w:rPr>
        <w:t>U</w:t>
      </w:r>
      <w:r w:rsidR="00B4566F" w:rsidRPr="00C364CB">
        <w:rPr>
          <w:rFonts w:cs="Arial"/>
          <w:bCs/>
          <w:sz w:val="20"/>
          <w:szCs w:val="20"/>
        </w:rPr>
        <w:t>ne importante</w:t>
      </w:r>
      <w:r w:rsidR="00EA5F01" w:rsidRPr="00C364CB">
        <w:rPr>
          <w:rFonts w:cs="Arial"/>
          <w:bCs/>
          <w:sz w:val="20"/>
          <w:szCs w:val="20"/>
        </w:rPr>
        <w:t xml:space="preserve"> enquête</w:t>
      </w:r>
      <w:r>
        <w:rPr>
          <w:rFonts w:cs="Arial"/>
          <w:bCs/>
          <w:sz w:val="20"/>
          <w:szCs w:val="20"/>
        </w:rPr>
        <w:t xml:space="preserve"> conduite par</w:t>
      </w:r>
      <w:r w:rsidR="00EA5F01" w:rsidRPr="00C364CB">
        <w:rPr>
          <w:rFonts w:cs="Arial"/>
          <w:bCs/>
          <w:sz w:val="20"/>
          <w:szCs w:val="20"/>
        </w:rPr>
        <w:t> </w:t>
      </w:r>
      <w:r w:rsidRPr="00C364CB">
        <w:rPr>
          <w:rFonts w:cs="Arial"/>
          <w:bCs/>
          <w:sz w:val="20"/>
          <w:szCs w:val="20"/>
        </w:rPr>
        <w:t xml:space="preserve">Hélène </w:t>
      </w:r>
      <w:proofErr w:type="spellStart"/>
      <w:r w:rsidRPr="00C364CB">
        <w:rPr>
          <w:rFonts w:cs="Arial"/>
          <w:bCs/>
          <w:sz w:val="20"/>
          <w:szCs w:val="20"/>
        </w:rPr>
        <w:t>Mariéthoz</w:t>
      </w:r>
      <w:proofErr w:type="spellEnd"/>
      <w:r w:rsidRPr="00C364CB">
        <w:rPr>
          <w:rFonts w:cs="Arial"/>
          <w:bCs/>
          <w:sz w:val="20"/>
          <w:szCs w:val="20"/>
        </w:rPr>
        <w:t xml:space="preserve"> a </w:t>
      </w:r>
      <w:r>
        <w:rPr>
          <w:rFonts w:cs="Arial"/>
          <w:bCs/>
          <w:sz w:val="20"/>
          <w:szCs w:val="20"/>
        </w:rPr>
        <w:t>permis d’établir</w:t>
      </w:r>
      <w:r w:rsidR="00FF02C6">
        <w:rPr>
          <w:rFonts w:cs="Arial"/>
          <w:bCs/>
          <w:sz w:val="20"/>
          <w:szCs w:val="20"/>
        </w:rPr>
        <w:t xml:space="preserve"> pour</w:t>
      </w:r>
      <w:r w:rsidR="000607F9" w:rsidRPr="00C364CB">
        <w:rPr>
          <w:rFonts w:cs="Arial"/>
          <w:bCs/>
          <w:sz w:val="20"/>
          <w:szCs w:val="20"/>
        </w:rPr>
        <w:t xml:space="preserve"> la première fois des statistiques </w:t>
      </w:r>
      <w:r w:rsidR="00C64820" w:rsidRPr="00C364CB">
        <w:rPr>
          <w:rFonts w:cs="Arial"/>
          <w:bCs/>
          <w:sz w:val="20"/>
          <w:szCs w:val="20"/>
        </w:rPr>
        <w:t xml:space="preserve">précises </w:t>
      </w:r>
      <w:r w:rsidR="000607F9" w:rsidRPr="00C364CB">
        <w:rPr>
          <w:rFonts w:cs="Arial"/>
          <w:bCs/>
          <w:sz w:val="20"/>
          <w:szCs w:val="20"/>
        </w:rPr>
        <w:t xml:space="preserve">sur les conditions de travail </w:t>
      </w:r>
      <w:r w:rsidR="00C64820" w:rsidRPr="00C364CB">
        <w:rPr>
          <w:rFonts w:cs="Arial"/>
          <w:bCs/>
          <w:sz w:val="20"/>
          <w:szCs w:val="20"/>
        </w:rPr>
        <w:t xml:space="preserve">et de vie </w:t>
      </w:r>
      <w:r w:rsidR="000607F9" w:rsidRPr="00C364CB">
        <w:rPr>
          <w:rFonts w:cs="Arial"/>
          <w:bCs/>
          <w:sz w:val="20"/>
          <w:szCs w:val="20"/>
        </w:rPr>
        <w:t>des artistes</w:t>
      </w:r>
      <w:r w:rsidR="00C64820" w:rsidRPr="00C364CB">
        <w:rPr>
          <w:rFonts w:cs="Arial"/>
          <w:bCs/>
          <w:sz w:val="20"/>
          <w:szCs w:val="20"/>
        </w:rPr>
        <w:t xml:space="preserve"> dans le domaine des arts visuels. </w:t>
      </w:r>
      <w:r w:rsidR="000607F9" w:rsidRPr="00C364CB">
        <w:rPr>
          <w:rFonts w:cs="Arial"/>
          <w:bCs/>
          <w:sz w:val="20"/>
          <w:szCs w:val="20"/>
        </w:rPr>
        <w:t xml:space="preserve"> </w:t>
      </w:r>
    </w:p>
    <w:p w14:paraId="0DA6E0E7" w14:textId="77777777" w:rsidR="000607F9" w:rsidRPr="00C364CB" w:rsidRDefault="000607F9" w:rsidP="000607F9">
      <w:pPr>
        <w:pStyle w:val="Paragraphedeliste"/>
        <w:widowControl w:val="0"/>
        <w:rPr>
          <w:rFonts w:ascii="Arial" w:hAnsi="Arial" w:cs="Arial"/>
          <w:bCs/>
          <w:sz w:val="20"/>
          <w:szCs w:val="20"/>
          <w:lang w:val="fr-CH"/>
        </w:rPr>
      </w:pPr>
    </w:p>
    <w:p w14:paraId="6C1FFFB1" w14:textId="4CEBD067" w:rsidR="000607F9" w:rsidRPr="00C364CB" w:rsidRDefault="000607F9" w:rsidP="00C364CB">
      <w:pPr>
        <w:widowControl w:val="0"/>
        <w:rPr>
          <w:rFonts w:cs="Arial"/>
          <w:bCs/>
          <w:sz w:val="20"/>
          <w:szCs w:val="20"/>
        </w:rPr>
      </w:pPr>
      <w:r w:rsidRPr="00C364CB">
        <w:rPr>
          <w:rFonts w:cs="Arial"/>
          <w:bCs/>
          <w:sz w:val="20"/>
          <w:szCs w:val="20"/>
        </w:rPr>
        <w:t>L’enquête met en évidence que :</w:t>
      </w:r>
    </w:p>
    <w:p w14:paraId="22A109CF" w14:textId="77777777" w:rsidR="000607F9" w:rsidRPr="00C364CB" w:rsidRDefault="000607F9" w:rsidP="00C364CB">
      <w:pPr>
        <w:widowControl w:val="0"/>
        <w:rPr>
          <w:rFonts w:cs="Arial"/>
          <w:bCs/>
          <w:sz w:val="20"/>
          <w:szCs w:val="20"/>
        </w:rPr>
      </w:pPr>
      <w:r w:rsidRPr="00C364CB">
        <w:rPr>
          <w:rFonts w:cs="Arial"/>
          <w:bCs/>
          <w:sz w:val="20"/>
          <w:szCs w:val="20"/>
        </w:rPr>
        <w:t>■ Pour une très large majorité des artistes en Valais, il est impossible de vivre du seul revenu artistique. Seuls 6% disent gagner plus de 40'000.-/an de leur seule activité artistique.</w:t>
      </w:r>
    </w:p>
    <w:p w14:paraId="04DE7CDB" w14:textId="77777777" w:rsidR="00C364CB" w:rsidRPr="00C364CB" w:rsidRDefault="000607F9" w:rsidP="00C364CB">
      <w:pPr>
        <w:widowControl w:val="0"/>
        <w:rPr>
          <w:rFonts w:cs="Arial"/>
          <w:bCs/>
          <w:sz w:val="20"/>
          <w:szCs w:val="20"/>
        </w:rPr>
      </w:pPr>
      <w:r w:rsidRPr="00C364CB">
        <w:rPr>
          <w:rFonts w:cs="Arial"/>
          <w:bCs/>
          <w:sz w:val="20"/>
          <w:szCs w:val="20"/>
        </w:rPr>
        <w:t>■ Ils sont 72% à déclarer compléter leur revenu avec un emploi alimentaire et 24% à bénéficier d’une rente ou de l’aide d’un proche. Toutes sources de revenus confondus ils sont 79,7% à gagner moins que le seuil du bas salaire (CHF 49’344, selon le Bulletin d’information statistique du Valais.)</w:t>
      </w:r>
    </w:p>
    <w:p w14:paraId="39FA4D5A" w14:textId="7BAD681D" w:rsidR="000607F9" w:rsidRPr="00C364CB" w:rsidRDefault="000607F9" w:rsidP="00C364CB">
      <w:pPr>
        <w:widowControl w:val="0"/>
        <w:rPr>
          <w:rFonts w:cs="Arial"/>
          <w:bCs/>
          <w:sz w:val="20"/>
          <w:szCs w:val="20"/>
        </w:rPr>
      </w:pPr>
      <w:r w:rsidRPr="00C364CB">
        <w:rPr>
          <w:rFonts w:cs="Arial"/>
          <w:bCs/>
          <w:sz w:val="20"/>
          <w:szCs w:val="20"/>
        </w:rPr>
        <w:t>■ Les artistes ne sont pas suffisamment rémunérés, voire pas du tout, pour leur travail (Dans le cas d’une exposition d’œuvres déjà réalisées par exemple, les heures de travail effectuées ne serait-ce</w:t>
      </w:r>
      <w:r w:rsidR="00C364CB" w:rsidRPr="00C364CB">
        <w:rPr>
          <w:rFonts w:cs="Arial"/>
          <w:bCs/>
          <w:sz w:val="20"/>
          <w:szCs w:val="20"/>
        </w:rPr>
        <w:t xml:space="preserve"> </w:t>
      </w:r>
      <w:r w:rsidRPr="00C364CB">
        <w:rPr>
          <w:rFonts w:cs="Arial"/>
          <w:bCs/>
          <w:sz w:val="20"/>
          <w:szCs w:val="20"/>
        </w:rPr>
        <w:t>que pour la remise en état des œuvres, leur conditionnement, les heures de présence pour leur accrochage et leur présentation publique ne sont jamais prises en compte.)</w:t>
      </w:r>
    </w:p>
    <w:p w14:paraId="52763AEE" w14:textId="77777777" w:rsidR="000607F9" w:rsidRPr="00C364CB" w:rsidRDefault="000607F9" w:rsidP="00C364CB">
      <w:pPr>
        <w:widowControl w:val="0"/>
        <w:rPr>
          <w:rFonts w:cs="Arial"/>
          <w:bCs/>
          <w:sz w:val="20"/>
          <w:szCs w:val="20"/>
        </w:rPr>
      </w:pPr>
      <w:r w:rsidRPr="00C364CB">
        <w:rPr>
          <w:rFonts w:cs="Arial"/>
          <w:bCs/>
          <w:sz w:val="20"/>
          <w:szCs w:val="20"/>
        </w:rPr>
        <w:t>■ La vente est la source de revenu principale des activités artistiques en Valais.</w:t>
      </w:r>
    </w:p>
    <w:p w14:paraId="1CBF9002" w14:textId="46800F21" w:rsidR="000607F9" w:rsidRPr="00C364CB" w:rsidRDefault="000607F9" w:rsidP="00C364CB">
      <w:pPr>
        <w:widowControl w:val="0"/>
        <w:rPr>
          <w:rFonts w:cs="Arial"/>
          <w:bCs/>
          <w:sz w:val="20"/>
          <w:szCs w:val="20"/>
        </w:rPr>
      </w:pPr>
      <w:r w:rsidRPr="00C364CB">
        <w:rPr>
          <w:rFonts w:cs="Arial"/>
          <w:bCs/>
          <w:sz w:val="20"/>
          <w:szCs w:val="20"/>
        </w:rPr>
        <w:t>■ Pour les seules activités artistiques, l’indépendance est le statut le plus représenté en Valais, le salariat (via une association ou non) ne représentant que 7,8% du mode de traitement des revenus.</w:t>
      </w:r>
    </w:p>
    <w:p w14:paraId="7C5CB6E5" w14:textId="7C046481" w:rsidR="000607F9" w:rsidRPr="00C364CB" w:rsidRDefault="000607F9" w:rsidP="00C364CB">
      <w:pPr>
        <w:widowControl w:val="0"/>
        <w:rPr>
          <w:rFonts w:cs="Arial"/>
          <w:bCs/>
          <w:sz w:val="20"/>
          <w:szCs w:val="20"/>
        </w:rPr>
      </w:pPr>
      <w:r w:rsidRPr="00C364CB">
        <w:rPr>
          <w:rFonts w:cs="Arial"/>
          <w:bCs/>
          <w:sz w:val="20"/>
          <w:szCs w:val="20"/>
        </w:rPr>
        <w:t>■ La majorité des personnes (59%) déclare ne pas cotiser à une caisse de prévoyance pour le 3ème pilier. Parmi celles-ci, la moitié ne cotise pas non plus à un 2ème pilier et gagne moins de CHF 30'000 tout revenu confondu. Elles ne percevront ainsi à la retraite aucune autre rente hormis l’AVS.</w:t>
      </w:r>
    </w:p>
    <w:p w14:paraId="0B49D16E" w14:textId="77777777" w:rsidR="00EA5F01" w:rsidRPr="00C364CB" w:rsidRDefault="00EA5F01" w:rsidP="00EA5F01">
      <w:pPr>
        <w:pStyle w:val="Paragraphedeliste"/>
        <w:widowControl w:val="0"/>
        <w:rPr>
          <w:rFonts w:ascii="Arial" w:hAnsi="Arial" w:cs="Arial"/>
          <w:b/>
          <w:bCs/>
          <w:sz w:val="20"/>
          <w:szCs w:val="20"/>
        </w:rPr>
      </w:pPr>
    </w:p>
    <w:p w14:paraId="236E36BE" w14:textId="54956049" w:rsidR="00EA5F01" w:rsidRPr="00FF02C6" w:rsidRDefault="00FF02C6" w:rsidP="006F5D78">
      <w:pPr>
        <w:pStyle w:val="Paragraphedeliste"/>
        <w:widowControl w:val="0"/>
        <w:numPr>
          <w:ilvl w:val="0"/>
          <w:numId w:val="16"/>
        </w:numPr>
        <w:rPr>
          <w:rStyle w:val="Aucun"/>
          <w:rFonts w:cs="Arial"/>
          <w:sz w:val="20"/>
          <w:szCs w:val="20"/>
        </w:rPr>
      </w:pPr>
      <w:proofErr w:type="spellStart"/>
      <w:r>
        <w:rPr>
          <w:rStyle w:val="Aucun"/>
          <w:rFonts w:cs="Arial"/>
          <w:b/>
          <w:sz w:val="20"/>
          <w:szCs w:val="20"/>
        </w:rPr>
        <w:t>Etude</w:t>
      </w:r>
      <w:proofErr w:type="spellEnd"/>
      <w:r>
        <w:rPr>
          <w:rStyle w:val="Aucun"/>
          <w:rFonts w:cs="Arial"/>
          <w:b/>
          <w:sz w:val="20"/>
          <w:szCs w:val="20"/>
        </w:rPr>
        <w:t xml:space="preserve"> du</w:t>
      </w:r>
      <w:r w:rsidR="00EA5F01" w:rsidRPr="00FF02C6">
        <w:rPr>
          <w:rStyle w:val="Aucun"/>
          <w:rFonts w:cs="Arial"/>
          <w:b/>
          <w:sz w:val="20"/>
          <w:szCs w:val="20"/>
        </w:rPr>
        <w:t xml:space="preserve"> statut de l’artiste et </w:t>
      </w:r>
      <w:r>
        <w:rPr>
          <w:rStyle w:val="Aucun"/>
          <w:rFonts w:cs="Arial"/>
          <w:b/>
          <w:sz w:val="20"/>
          <w:szCs w:val="20"/>
        </w:rPr>
        <w:t>du</w:t>
      </w:r>
      <w:r w:rsidR="00EA5F01" w:rsidRPr="00FF02C6">
        <w:rPr>
          <w:rStyle w:val="Aucun"/>
          <w:rFonts w:cs="Arial"/>
          <w:b/>
          <w:sz w:val="20"/>
          <w:szCs w:val="20"/>
        </w:rPr>
        <w:t xml:space="preserve"> système de subventions à la création</w:t>
      </w:r>
    </w:p>
    <w:p w14:paraId="1D978E54" w14:textId="26C1837F" w:rsidR="00A22D8C" w:rsidRPr="00C364CB" w:rsidRDefault="00C64820" w:rsidP="00C364CB">
      <w:pPr>
        <w:widowControl w:val="0"/>
        <w:rPr>
          <w:rStyle w:val="Aucun"/>
          <w:sz w:val="20"/>
          <w:szCs w:val="20"/>
        </w:rPr>
      </w:pPr>
      <w:r w:rsidRPr="00C364CB">
        <w:rPr>
          <w:rStyle w:val="Aucun"/>
          <w:rFonts w:cs="Arial"/>
          <w:sz w:val="20"/>
          <w:szCs w:val="20"/>
        </w:rPr>
        <w:t xml:space="preserve">Le statut des artistes </w:t>
      </w:r>
      <w:r w:rsidR="00FF02C6">
        <w:rPr>
          <w:rStyle w:val="Aucun"/>
          <w:rFonts w:cs="Arial"/>
          <w:sz w:val="20"/>
          <w:szCs w:val="20"/>
        </w:rPr>
        <w:t>au sein de la société fait l’objet de nombreuses recherches</w:t>
      </w:r>
      <w:r w:rsidRPr="00C364CB">
        <w:rPr>
          <w:rStyle w:val="Aucun"/>
          <w:rFonts w:cs="Arial"/>
          <w:sz w:val="20"/>
          <w:szCs w:val="20"/>
        </w:rPr>
        <w:t xml:space="preserve">. </w:t>
      </w:r>
      <w:r w:rsidR="00E571F6">
        <w:rPr>
          <w:rStyle w:val="Aucun"/>
          <w:rFonts w:cs="Arial"/>
          <w:sz w:val="20"/>
          <w:szCs w:val="20"/>
        </w:rPr>
        <w:t>Pour donner suite à</w:t>
      </w:r>
      <w:r w:rsidR="00FF02C6" w:rsidRPr="00C364CB">
        <w:rPr>
          <w:rStyle w:val="Aucun"/>
          <w:rFonts w:cs="Arial"/>
          <w:sz w:val="20"/>
          <w:szCs w:val="20"/>
        </w:rPr>
        <w:t xml:space="preserve"> la déclaration de l’Unesco de 1980</w:t>
      </w:r>
      <w:r w:rsidR="00FF02C6">
        <w:rPr>
          <w:rStyle w:val="Aucun"/>
          <w:rFonts w:cs="Arial"/>
          <w:sz w:val="20"/>
          <w:szCs w:val="20"/>
        </w:rPr>
        <w:t xml:space="preserve"> faisant état d</w:t>
      </w:r>
      <w:r w:rsidR="00012DB8">
        <w:rPr>
          <w:rStyle w:val="Aucun"/>
          <w:rFonts w:cs="Arial"/>
          <w:sz w:val="20"/>
          <w:szCs w:val="20"/>
        </w:rPr>
        <w:t>e la situation des artistes visuels</w:t>
      </w:r>
      <w:r w:rsidR="00814424">
        <w:rPr>
          <w:rStyle w:val="Aucun"/>
          <w:rFonts w:cs="Arial"/>
          <w:sz w:val="20"/>
          <w:szCs w:val="20"/>
        </w:rPr>
        <w:t xml:space="preserve"> dans le monde</w:t>
      </w:r>
      <w:r w:rsidR="00012DB8">
        <w:rPr>
          <w:rStyle w:val="Aucun"/>
          <w:rFonts w:cs="Arial"/>
          <w:sz w:val="20"/>
          <w:szCs w:val="20"/>
        </w:rPr>
        <w:t>,</w:t>
      </w:r>
      <w:r w:rsidR="00FF02C6">
        <w:rPr>
          <w:rStyle w:val="Aucun"/>
          <w:rFonts w:cs="Arial"/>
          <w:sz w:val="20"/>
          <w:szCs w:val="20"/>
        </w:rPr>
        <w:t xml:space="preserve"> </w:t>
      </w:r>
      <w:r w:rsidRPr="00C364CB">
        <w:rPr>
          <w:rStyle w:val="Aucun"/>
          <w:rFonts w:cs="Arial"/>
          <w:sz w:val="20"/>
          <w:szCs w:val="20"/>
        </w:rPr>
        <w:t xml:space="preserve">de nombreux pays ont empoigné cette problématique, </w:t>
      </w:r>
      <w:r w:rsidR="00FF02C6">
        <w:rPr>
          <w:rStyle w:val="Aucun"/>
          <w:rFonts w:cs="Arial"/>
          <w:sz w:val="20"/>
          <w:szCs w:val="20"/>
        </w:rPr>
        <w:t>dont certains</w:t>
      </w:r>
      <w:r w:rsidRPr="00C364CB">
        <w:rPr>
          <w:rStyle w:val="Aucun"/>
          <w:rFonts w:cs="Arial"/>
          <w:sz w:val="20"/>
          <w:szCs w:val="20"/>
        </w:rPr>
        <w:t xml:space="preserve"> ont institué un statut spécial pour les artistes. </w:t>
      </w:r>
      <w:r w:rsidRPr="00C364CB">
        <w:rPr>
          <w:rStyle w:val="Aucun"/>
          <w:sz w:val="20"/>
          <w:szCs w:val="20"/>
        </w:rPr>
        <w:t xml:space="preserve">La plupart des études internationales sur la vie professionnelle des artistes </w:t>
      </w:r>
      <w:r w:rsidR="00FF02C6">
        <w:rPr>
          <w:rStyle w:val="Aucun"/>
          <w:sz w:val="20"/>
          <w:szCs w:val="20"/>
        </w:rPr>
        <w:t>font le constat</w:t>
      </w:r>
      <w:r w:rsidR="00FF02C6" w:rsidRPr="00C364CB">
        <w:rPr>
          <w:rStyle w:val="Aucun"/>
          <w:sz w:val="20"/>
          <w:szCs w:val="20"/>
        </w:rPr>
        <w:t xml:space="preserve"> </w:t>
      </w:r>
      <w:r w:rsidRPr="00C364CB">
        <w:rPr>
          <w:rStyle w:val="Aucun"/>
          <w:sz w:val="20"/>
          <w:szCs w:val="20"/>
        </w:rPr>
        <w:t>qu'en moyenne, les artistes gagnent moins que d'autres professionnels ayant des qualifications similaires et souvent moins que le travailleur moyen dans la population active. Les revenus des artistes affichent souvent plus de variabilité que celles des autres travailleurs professionnels en raison de la structure intermittente de leur travail qui peut provenir de sources multiples (y compris le travail en dehors des arts).</w:t>
      </w:r>
      <w:r w:rsidR="00A22D8C" w:rsidRPr="00C364CB">
        <w:rPr>
          <w:rStyle w:val="Aucun"/>
          <w:sz w:val="20"/>
          <w:szCs w:val="20"/>
        </w:rPr>
        <w:t xml:space="preserve"> </w:t>
      </w:r>
      <w:r w:rsidR="00A22D8C" w:rsidRPr="00C364CB">
        <w:rPr>
          <w:sz w:val="20"/>
          <w:szCs w:val="20"/>
        </w:rPr>
        <w:t xml:space="preserve">Les artistes ont un travail </w:t>
      </w:r>
      <w:r w:rsidR="00B4566F" w:rsidRPr="00C364CB">
        <w:rPr>
          <w:sz w:val="20"/>
          <w:szCs w:val="20"/>
        </w:rPr>
        <w:t>complètement</w:t>
      </w:r>
      <w:r w:rsidR="00A22D8C" w:rsidRPr="00C364CB">
        <w:rPr>
          <w:sz w:val="20"/>
          <w:szCs w:val="20"/>
        </w:rPr>
        <w:t xml:space="preserve"> </w:t>
      </w:r>
      <w:proofErr w:type="spellStart"/>
      <w:r w:rsidR="00A22D8C" w:rsidRPr="00C364CB">
        <w:rPr>
          <w:sz w:val="20"/>
          <w:szCs w:val="20"/>
        </w:rPr>
        <w:t>a</w:t>
      </w:r>
      <w:proofErr w:type="spellEnd"/>
      <w:r w:rsidR="00A22D8C" w:rsidRPr="00C364CB">
        <w:rPr>
          <w:sz w:val="20"/>
          <w:szCs w:val="20"/>
        </w:rPr>
        <w:t xml:space="preserve">̀ part dans la </w:t>
      </w:r>
      <w:r w:rsidR="00B4566F" w:rsidRPr="00C364CB">
        <w:rPr>
          <w:sz w:val="20"/>
          <w:szCs w:val="20"/>
        </w:rPr>
        <w:t>société</w:t>
      </w:r>
      <w:r w:rsidR="00A22D8C" w:rsidRPr="00C364CB">
        <w:rPr>
          <w:sz w:val="20"/>
          <w:szCs w:val="20"/>
        </w:rPr>
        <w:t>́, produis</w:t>
      </w:r>
      <w:r w:rsidR="00FF02C6">
        <w:rPr>
          <w:sz w:val="20"/>
          <w:szCs w:val="20"/>
        </w:rPr>
        <w:t>a</w:t>
      </w:r>
      <w:r w:rsidR="00A22D8C" w:rsidRPr="00C364CB">
        <w:rPr>
          <w:sz w:val="20"/>
          <w:szCs w:val="20"/>
        </w:rPr>
        <w:t xml:space="preserve">nt des </w:t>
      </w:r>
      <w:r w:rsidR="00A22D8C" w:rsidRPr="00C364CB">
        <w:rPr>
          <w:rStyle w:val="Aucun"/>
          <w:sz w:val="20"/>
          <w:szCs w:val="20"/>
        </w:rPr>
        <w:t xml:space="preserve">biens qu’ils </w:t>
      </w:r>
      <w:r w:rsidR="00B4566F" w:rsidRPr="00C364CB">
        <w:rPr>
          <w:rStyle w:val="Aucun"/>
          <w:sz w:val="20"/>
          <w:szCs w:val="20"/>
        </w:rPr>
        <w:t>lèguent</w:t>
      </w:r>
      <w:r w:rsidR="00A22D8C" w:rsidRPr="00C364CB">
        <w:rPr>
          <w:rStyle w:val="Aucun"/>
          <w:sz w:val="20"/>
          <w:szCs w:val="20"/>
        </w:rPr>
        <w:t xml:space="preserve"> à la </w:t>
      </w:r>
      <w:r w:rsidR="00B4566F" w:rsidRPr="00C364CB">
        <w:rPr>
          <w:rStyle w:val="Aucun"/>
          <w:sz w:val="20"/>
          <w:szCs w:val="20"/>
        </w:rPr>
        <w:t>société</w:t>
      </w:r>
      <w:r w:rsidR="00A22D8C" w:rsidRPr="00C364CB">
        <w:rPr>
          <w:rStyle w:val="Aucun"/>
          <w:sz w:val="20"/>
          <w:szCs w:val="20"/>
        </w:rPr>
        <w:t xml:space="preserve">́ et qui en constituent la richesse et le patrimoine. De </w:t>
      </w:r>
      <w:r w:rsidR="00B4566F" w:rsidRPr="00C364CB">
        <w:rPr>
          <w:rStyle w:val="Aucun"/>
          <w:sz w:val="20"/>
          <w:szCs w:val="20"/>
        </w:rPr>
        <w:t>même</w:t>
      </w:r>
      <w:r w:rsidR="00A22D8C" w:rsidRPr="00C364CB">
        <w:rPr>
          <w:rStyle w:val="Aucun"/>
          <w:sz w:val="20"/>
          <w:szCs w:val="20"/>
        </w:rPr>
        <w:t xml:space="preserve"> ils </w:t>
      </w:r>
      <w:r w:rsidR="00A22D8C" w:rsidRPr="00C364CB">
        <w:rPr>
          <w:rStyle w:val="Aucun"/>
          <w:sz w:val="20"/>
          <w:szCs w:val="20"/>
        </w:rPr>
        <w:lastRenderedPageBreak/>
        <w:t xml:space="preserve">participent à la construction d’un sentiment d’appartenance, d’une </w:t>
      </w:r>
      <w:r w:rsidR="00B4566F" w:rsidRPr="00C364CB">
        <w:rPr>
          <w:rStyle w:val="Aucun"/>
          <w:sz w:val="20"/>
          <w:szCs w:val="20"/>
        </w:rPr>
        <w:t>fierté</w:t>
      </w:r>
      <w:r w:rsidR="00A22D8C" w:rsidRPr="00C364CB">
        <w:rPr>
          <w:rStyle w:val="Aucun"/>
          <w:sz w:val="20"/>
          <w:szCs w:val="20"/>
        </w:rPr>
        <w:t>́ nationale</w:t>
      </w:r>
      <w:r w:rsidR="00FF02C6">
        <w:rPr>
          <w:rStyle w:val="Aucun"/>
          <w:sz w:val="20"/>
          <w:szCs w:val="20"/>
        </w:rPr>
        <w:t>, voire</w:t>
      </w:r>
      <w:r w:rsidR="00A22D8C" w:rsidRPr="00C364CB">
        <w:rPr>
          <w:rStyle w:val="Aucun"/>
          <w:sz w:val="20"/>
          <w:szCs w:val="20"/>
        </w:rPr>
        <w:t xml:space="preserve"> </w:t>
      </w:r>
      <w:r w:rsidR="00FF02C6" w:rsidRPr="00C364CB">
        <w:rPr>
          <w:rStyle w:val="Aucun"/>
          <w:sz w:val="20"/>
          <w:szCs w:val="20"/>
        </w:rPr>
        <w:t>de l’identité́ d’un territoire</w:t>
      </w:r>
      <w:r w:rsidR="00A22D8C" w:rsidRPr="00C364CB">
        <w:rPr>
          <w:rStyle w:val="Aucun"/>
          <w:sz w:val="20"/>
          <w:szCs w:val="20"/>
        </w:rPr>
        <w:t xml:space="preserve">. </w:t>
      </w:r>
      <w:r w:rsidR="00FF02C6">
        <w:rPr>
          <w:rStyle w:val="Aucun"/>
          <w:sz w:val="20"/>
          <w:szCs w:val="20"/>
        </w:rPr>
        <w:t>En tant que vecteur de connaissance, l</w:t>
      </w:r>
      <w:r w:rsidR="00A22D8C" w:rsidRPr="00C364CB">
        <w:rPr>
          <w:rStyle w:val="Aucun"/>
          <w:sz w:val="20"/>
          <w:szCs w:val="20"/>
        </w:rPr>
        <w:t>'ar</w:t>
      </w:r>
      <w:r w:rsidR="00FF02C6">
        <w:rPr>
          <w:rStyle w:val="Aucun"/>
          <w:sz w:val="20"/>
          <w:szCs w:val="20"/>
        </w:rPr>
        <w:t>t joue</w:t>
      </w:r>
      <w:r w:rsidR="00A22D8C" w:rsidRPr="00C364CB">
        <w:rPr>
          <w:rStyle w:val="Aucun"/>
          <w:sz w:val="20"/>
          <w:szCs w:val="20"/>
        </w:rPr>
        <w:t xml:space="preserve"> un </w:t>
      </w:r>
      <w:r w:rsidR="00B4566F" w:rsidRPr="00C364CB">
        <w:rPr>
          <w:rStyle w:val="Aucun"/>
          <w:sz w:val="20"/>
          <w:szCs w:val="20"/>
        </w:rPr>
        <w:t>rôle</w:t>
      </w:r>
      <w:r w:rsidR="00A22D8C" w:rsidRPr="00C364CB">
        <w:rPr>
          <w:rStyle w:val="Aucun"/>
          <w:sz w:val="20"/>
          <w:szCs w:val="20"/>
        </w:rPr>
        <w:t xml:space="preserve"> important dans l'</w:t>
      </w:r>
      <w:r w:rsidR="00B4566F" w:rsidRPr="00C364CB">
        <w:rPr>
          <w:rStyle w:val="Aucun"/>
          <w:sz w:val="20"/>
          <w:szCs w:val="20"/>
        </w:rPr>
        <w:t>éducation</w:t>
      </w:r>
      <w:r w:rsidR="00A22D8C" w:rsidRPr="00C364CB">
        <w:rPr>
          <w:rStyle w:val="Aucun"/>
          <w:sz w:val="20"/>
          <w:szCs w:val="20"/>
        </w:rPr>
        <w:t>,</w:t>
      </w:r>
      <w:r w:rsidR="00FF02C6">
        <w:rPr>
          <w:rStyle w:val="Aucun"/>
          <w:sz w:val="20"/>
          <w:szCs w:val="20"/>
        </w:rPr>
        <w:t xml:space="preserve"> ainsi que</w:t>
      </w:r>
      <w:r w:rsidR="00A22D8C" w:rsidRPr="00C364CB">
        <w:rPr>
          <w:rStyle w:val="Aucun"/>
          <w:sz w:val="20"/>
          <w:szCs w:val="20"/>
        </w:rPr>
        <w:t xml:space="preserve"> dans la construction de la </w:t>
      </w:r>
      <w:r w:rsidR="00B4566F" w:rsidRPr="00C364CB">
        <w:rPr>
          <w:rStyle w:val="Aucun"/>
          <w:sz w:val="20"/>
          <w:szCs w:val="20"/>
        </w:rPr>
        <w:t>citoyenneté</w:t>
      </w:r>
      <w:r w:rsidR="00A22D8C" w:rsidRPr="00C364CB">
        <w:rPr>
          <w:rStyle w:val="Aucun"/>
          <w:sz w:val="20"/>
          <w:szCs w:val="20"/>
        </w:rPr>
        <w:t xml:space="preserve">́. L’artiste participe au foisonnement culturel </w:t>
      </w:r>
      <w:r w:rsidR="00FF02C6" w:rsidRPr="00C364CB">
        <w:rPr>
          <w:rStyle w:val="Aucun"/>
          <w:sz w:val="20"/>
          <w:szCs w:val="20"/>
        </w:rPr>
        <w:t>et au dynamis</w:t>
      </w:r>
      <w:r w:rsidR="00FF02C6">
        <w:rPr>
          <w:rStyle w:val="Aucun"/>
          <w:sz w:val="20"/>
          <w:szCs w:val="20"/>
        </w:rPr>
        <w:t>m</w:t>
      </w:r>
      <w:r w:rsidR="00FF02C6" w:rsidRPr="00C364CB">
        <w:rPr>
          <w:rStyle w:val="Aucun"/>
          <w:sz w:val="20"/>
          <w:szCs w:val="20"/>
        </w:rPr>
        <w:t xml:space="preserve">e </w:t>
      </w:r>
      <w:r w:rsidR="00A22D8C" w:rsidRPr="00C364CB">
        <w:rPr>
          <w:rStyle w:val="Aucun"/>
          <w:sz w:val="20"/>
          <w:szCs w:val="20"/>
        </w:rPr>
        <w:t xml:space="preserve">d’un territoire </w:t>
      </w:r>
      <w:r w:rsidR="00FF02C6">
        <w:rPr>
          <w:rStyle w:val="Aucun"/>
          <w:sz w:val="20"/>
          <w:szCs w:val="20"/>
        </w:rPr>
        <w:t>améliorant</w:t>
      </w:r>
      <w:r w:rsidR="00A22D8C" w:rsidRPr="00C364CB">
        <w:rPr>
          <w:rStyle w:val="Aucun"/>
          <w:sz w:val="20"/>
          <w:szCs w:val="20"/>
        </w:rPr>
        <w:t xml:space="preserve"> sensiblement </w:t>
      </w:r>
      <w:r w:rsidR="00FF02C6">
        <w:rPr>
          <w:rStyle w:val="Aucun"/>
          <w:sz w:val="20"/>
          <w:szCs w:val="20"/>
        </w:rPr>
        <w:t>s</w:t>
      </w:r>
      <w:r w:rsidR="00A22D8C" w:rsidRPr="00C364CB">
        <w:rPr>
          <w:rStyle w:val="Aucun"/>
          <w:sz w:val="20"/>
          <w:szCs w:val="20"/>
        </w:rPr>
        <w:t xml:space="preserve">a </w:t>
      </w:r>
      <w:r w:rsidR="00B4566F" w:rsidRPr="00C364CB">
        <w:rPr>
          <w:rStyle w:val="Aucun"/>
          <w:sz w:val="20"/>
          <w:szCs w:val="20"/>
        </w:rPr>
        <w:t>qualité</w:t>
      </w:r>
      <w:r w:rsidR="00A22D8C" w:rsidRPr="00C364CB">
        <w:rPr>
          <w:rStyle w:val="Aucun"/>
          <w:sz w:val="20"/>
          <w:szCs w:val="20"/>
        </w:rPr>
        <w:t xml:space="preserve">́ de vie. </w:t>
      </w:r>
      <w:r w:rsidR="00FF02C6">
        <w:rPr>
          <w:rStyle w:val="Aucun"/>
          <w:sz w:val="20"/>
          <w:szCs w:val="20"/>
        </w:rPr>
        <w:t>Plusieurs études</w:t>
      </w:r>
      <w:r w:rsidR="00386934">
        <w:rPr>
          <w:rStyle w:val="Aucun"/>
          <w:sz w:val="20"/>
          <w:szCs w:val="20"/>
        </w:rPr>
        <w:t xml:space="preserve"> font état du</w:t>
      </w:r>
      <w:r w:rsidR="00FF02C6" w:rsidRPr="00C364CB">
        <w:rPr>
          <w:rStyle w:val="Aucun"/>
          <w:sz w:val="20"/>
          <w:szCs w:val="20"/>
        </w:rPr>
        <w:t xml:space="preserve"> </w:t>
      </w:r>
      <w:r w:rsidR="00B4566F" w:rsidRPr="00C364CB">
        <w:rPr>
          <w:rStyle w:val="Aucun"/>
          <w:sz w:val="20"/>
          <w:szCs w:val="20"/>
        </w:rPr>
        <w:t>développement</w:t>
      </w:r>
      <w:r w:rsidR="00A22D8C" w:rsidRPr="00C364CB">
        <w:rPr>
          <w:rStyle w:val="Aucun"/>
          <w:sz w:val="20"/>
          <w:szCs w:val="20"/>
        </w:rPr>
        <w:t xml:space="preserve"> </w:t>
      </w:r>
      <w:r w:rsidR="00386934">
        <w:rPr>
          <w:rStyle w:val="Aucun"/>
          <w:sz w:val="20"/>
          <w:szCs w:val="20"/>
        </w:rPr>
        <w:t xml:space="preserve">économique </w:t>
      </w:r>
      <w:r w:rsidR="00A22D8C" w:rsidRPr="00C364CB">
        <w:rPr>
          <w:rStyle w:val="Aucun"/>
          <w:sz w:val="20"/>
          <w:szCs w:val="20"/>
        </w:rPr>
        <w:t xml:space="preserve">de nombreuses villes </w:t>
      </w:r>
      <w:r w:rsidR="00386934">
        <w:rPr>
          <w:rStyle w:val="Aucun"/>
          <w:sz w:val="20"/>
          <w:szCs w:val="20"/>
        </w:rPr>
        <w:t>en corrélation avec les activités artistiques.</w:t>
      </w:r>
      <w:r w:rsidR="00A22D8C" w:rsidRPr="00C364CB">
        <w:rPr>
          <w:rStyle w:val="Aucun"/>
          <w:sz w:val="20"/>
          <w:szCs w:val="20"/>
        </w:rPr>
        <w:t xml:space="preserve"> </w:t>
      </w:r>
      <w:r w:rsidR="00386934">
        <w:rPr>
          <w:rStyle w:val="Aucun"/>
          <w:sz w:val="20"/>
          <w:szCs w:val="20"/>
        </w:rPr>
        <w:t>L</w:t>
      </w:r>
      <w:r w:rsidR="00A22D8C" w:rsidRPr="00C364CB">
        <w:rPr>
          <w:rStyle w:val="Aucun"/>
          <w:sz w:val="20"/>
          <w:szCs w:val="20"/>
        </w:rPr>
        <w:t>es artistes</w:t>
      </w:r>
      <w:r w:rsidR="00386934">
        <w:rPr>
          <w:rStyle w:val="Aucun"/>
          <w:sz w:val="20"/>
          <w:szCs w:val="20"/>
        </w:rPr>
        <w:t xml:space="preserve"> concourent ainsi au d</w:t>
      </w:r>
      <w:r w:rsidR="00B4566F" w:rsidRPr="00C364CB">
        <w:rPr>
          <w:rStyle w:val="Aucun"/>
          <w:sz w:val="20"/>
          <w:szCs w:val="20"/>
        </w:rPr>
        <w:t>éveloppement</w:t>
      </w:r>
      <w:r w:rsidR="00A22D8C" w:rsidRPr="00C364CB">
        <w:rPr>
          <w:rStyle w:val="Aucun"/>
          <w:sz w:val="20"/>
          <w:szCs w:val="20"/>
        </w:rPr>
        <w:t xml:space="preserve"> et </w:t>
      </w:r>
      <w:r w:rsidR="00386934">
        <w:rPr>
          <w:rStyle w:val="Aucun"/>
          <w:sz w:val="20"/>
          <w:szCs w:val="20"/>
        </w:rPr>
        <w:t>à l’</w:t>
      </w:r>
      <w:r w:rsidR="00A22D8C" w:rsidRPr="00C364CB">
        <w:rPr>
          <w:rStyle w:val="Aucun"/>
          <w:sz w:val="20"/>
          <w:szCs w:val="20"/>
        </w:rPr>
        <w:t xml:space="preserve">augmentation de la sensation de </w:t>
      </w:r>
      <w:r w:rsidR="00B4566F" w:rsidRPr="00C364CB">
        <w:rPr>
          <w:rStyle w:val="Aucun"/>
          <w:sz w:val="20"/>
          <w:szCs w:val="20"/>
        </w:rPr>
        <w:t>bien-être</w:t>
      </w:r>
      <w:r w:rsidR="00386934">
        <w:rPr>
          <w:rStyle w:val="Aucun"/>
          <w:sz w:val="20"/>
          <w:szCs w:val="20"/>
        </w:rPr>
        <w:t xml:space="preserve"> d’une région</w:t>
      </w:r>
      <w:r w:rsidR="00A22D8C" w:rsidRPr="00C364CB">
        <w:rPr>
          <w:rStyle w:val="Aucun"/>
          <w:sz w:val="20"/>
          <w:szCs w:val="20"/>
        </w:rPr>
        <w:t xml:space="preserve">. </w:t>
      </w:r>
    </w:p>
    <w:p w14:paraId="7493F6BE" w14:textId="5A3BFE7C" w:rsidR="00C64820" w:rsidRPr="00C364CB" w:rsidRDefault="00C64820" w:rsidP="00C64820">
      <w:pPr>
        <w:pStyle w:val="Paragraphedeliste"/>
        <w:widowControl w:val="0"/>
        <w:rPr>
          <w:rStyle w:val="Aucun"/>
          <w:rFonts w:ascii="Arial" w:hAnsi="Arial"/>
          <w:sz w:val="20"/>
          <w:szCs w:val="20"/>
        </w:rPr>
      </w:pPr>
    </w:p>
    <w:p w14:paraId="5636D13E" w14:textId="244FE28E" w:rsidR="00EA5F01" w:rsidRPr="00C364CB" w:rsidRDefault="00EF5CD9" w:rsidP="00C364CB">
      <w:pPr>
        <w:widowControl w:val="0"/>
        <w:rPr>
          <w:rStyle w:val="Aucun"/>
          <w:rFonts w:cs="Arial"/>
          <w:sz w:val="20"/>
          <w:szCs w:val="20"/>
        </w:rPr>
      </w:pPr>
      <w:r w:rsidRPr="00C364CB">
        <w:rPr>
          <w:rStyle w:val="Aucun"/>
          <w:rFonts w:cs="Arial"/>
          <w:sz w:val="20"/>
          <w:szCs w:val="20"/>
        </w:rPr>
        <w:t>Cette thématique a maintenant été prise en charge par le Collectif des faîtières culturelles du Valais. Un</w:t>
      </w:r>
      <w:r w:rsidR="00C64820" w:rsidRPr="00C364CB">
        <w:rPr>
          <w:rStyle w:val="Aucun"/>
          <w:rFonts w:cs="Arial"/>
          <w:sz w:val="20"/>
          <w:szCs w:val="20"/>
        </w:rPr>
        <w:t xml:space="preserve"> </w:t>
      </w:r>
      <w:r w:rsidR="00386934">
        <w:rPr>
          <w:rStyle w:val="Aucun"/>
          <w:rFonts w:cs="Arial"/>
          <w:sz w:val="20"/>
          <w:szCs w:val="20"/>
        </w:rPr>
        <w:t>document</w:t>
      </w:r>
      <w:r w:rsidR="00386934" w:rsidRPr="00C364CB">
        <w:rPr>
          <w:rStyle w:val="Aucun"/>
          <w:rFonts w:cs="Arial"/>
          <w:sz w:val="20"/>
          <w:szCs w:val="20"/>
        </w:rPr>
        <w:t xml:space="preserve"> </w:t>
      </w:r>
      <w:r w:rsidR="00C64820" w:rsidRPr="00C364CB">
        <w:rPr>
          <w:rStyle w:val="Aucun"/>
          <w:rFonts w:cs="Arial"/>
          <w:sz w:val="20"/>
          <w:szCs w:val="20"/>
        </w:rPr>
        <w:t>a été p</w:t>
      </w:r>
      <w:r w:rsidR="00EA5F01" w:rsidRPr="00C364CB">
        <w:rPr>
          <w:rStyle w:val="Aucun"/>
          <w:rFonts w:cs="Arial"/>
          <w:sz w:val="20"/>
          <w:szCs w:val="20"/>
        </w:rPr>
        <w:t xml:space="preserve">résenté à la presse </w:t>
      </w:r>
      <w:r w:rsidR="00386934">
        <w:rPr>
          <w:rStyle w:val="Aucun"/>
          <w:rFonts w:cs="Arial"/>
          <w:sz w:val="20"/>
          <w:szCs w:val="20"/>
        </w:rPr>
        <w:t>ainsi qu’au Conseiller d’</w:t>
      </w:r>
      <w:proofErr w:type="spellStart"/>
      <w:r w:rsidR="00386934">
        <w:rPr>
          <w:rStyle w:val="Aucun"/>
          <w:rFonts w:cs="Arial"/>
          <w:sz w:val="20"/>
          <w:szCs w:val="20"/>
        </w:rPr>
        <w:t>Etat</w:t>
      </w:r>
      <w:proofErr w:type="spellEnd"/>
      <w:r w:rsidR="00EA5F01" w:rsidRPr="00C364CB">
        <w:rPr>
          <w:rStyle w:val="Aucun"/>
          <w:rFonts w:cs="Arial"/>
          <w:sz w:val="20"/>
          <w:szCs w:val="20"/>
        </w:rPr>
        <w:t xml:space="preserve"> Mathias </w:t>
      </w:r>
      <w:proofErr w:type="spellStart"/>
      <w:r w:rsidR="00EA5F01" w:rsidRPr="00C364CB">
        <w:rPr>
          <w:rStyle w:val="Aucun"/>
          <w:rFonts w:cs="Arial"/>
          <w:sz w:val="20"/>
          <w:szCs w:val="20"/>
        </w:rPr>
        <w:t>Reynard</w:t>
      </w:r>
      <w:proofErr w:type="spellEnd"/>
      <w:r w:rsidRPr="00C364CB">
        <w:rPr>
          <w:rStyle w:val="Aucun"/>
          <w:rFonts w:cs="Arial"/>
          <w:sz w:val="20"/>
          <w:szCs w:val="20"/>
        </w:rPr>
        <w:t>. Ce dernier</w:t>
      </w:r>
      <w:r w:rsidR="00386934">
        <w:rPr>
          <w:rStyle w:val="Aucun"/>
          <w:rFonts w:cs="Arial"/>
          <w:sz w:val="20"/>
          <w:szCs w:val="20"/>
        </w:rPr>
        <w:t xml:space="preserve">, </w:t>
      </w:r>
      <w:r w:rsidRPr="00C364CB">
        <w:rPr>
          <w:rStyle w:val="Aucun"/>
          <w:rFonts w:cs="Arial"/>
          <w:sz w:val="20"/>
          <w:szCs w:val="20"/>
        </w:rPr>
        <w:t>très intéressé</w:t>
      </w:r>
      <w:r w:rsidR="00386934">
        <w:rPr>
          <w:rStyle w:val="Aucun"/>
          <w:rFonts w:cs="Arial"/>
          <w:sz w:val="20"/>
          <w:szCs w:val="20"/>
        </w:rPr>
        <w:t>,</w:t>
      </w:r>
      <w:r w:rsidRPr="00C364CB">
        <w:rPr>
          <w:rStyle w:val="Aucun"/>
          <w:rFonts w:cs="Arial"/>
          <w:sz w:val="20"/>
          <w:szCs w:val="20"/>
        </w:rPr>
        <w:t xml:space="preserve"> a proposé de mettre en place</w:t>
      </w:r>
      <w:r w:rsidR="00EA5F01" w:rsidRPr="00C364CB">
        <w:rPr>
          <w:rStyle w:val="Aucun"/>
          <w:rFonts w:cs="Arial"/>
          <w:sz w:val="20"/>
          <w:szCs w:val="20"/>
        </w:rPr>
        <w:t xml:space="preserve"> une commission </w:t>
      </w:r>
      <w:r w:rsidRPr="00C364CB">
        <w:rPr>
          <w:rStyle w:val="Aucun"/>
          <w:rFonts w:cs="Arial"/>
          <w:sz w:val="20"/>
          <w:szCs w:val="20"/>
        </w:rPr>
        <w:t>sur le sujet</w:t>
      </w:r>
      <w:r w:rsidR="00030ED2" w:rsidRPr="00C364CB">
        <w:rPr>
          <w:rStyle w:val="Aucun"/>
          <w:rFonts w:cs="Arial"/>
          <w:sz w:val="20"/>
          <w:szCs w:val="20"/>
        </w:rPr>
        <w:t>. Entretemps</w:t>
      </w:r>
      <w:r w:rsidR="00386934">
        <w:rPr>
          <w:rStyle w:val="Aucun"/>
          <w:rFonts w:cs="Arial"/>
          <w:sz w:val="20"/>
          <w:szCs w:val="20"/>
        </w:rPr>
        <w:t>,</w:t>
      </w:r>
      <w:r w:rsidR="00030ED2" w:rsidRPr="00C364CB">
        <w:rPr>
          <w:rStyle w:val="Aucun"/>
          <w:rFonts w:cs="Arial"/>
          <w:sz w:val="20"/>
          <w:szCs w:val="20"/>
        </w:rPr>
        <w:t xml:space="preserve"> les discussions se sont </w:t>
      </w:r>
      <w:r w:rsidR="00386934">
        <w:rPr>
          <w:rStyle w:val="Aucun"/>
          <w:rFonts w:cs="Arial"/>
          <w:sz w:val="20"/>
          <w:szCs w:val="20"/>
        </w:rPr>
        <w:t>poursuivies</w:t>
      </w:r>
      <w:r w:rsidR="00030ED2" w:rsidRPr="00C364CB">
        <w:rPr>
          <w:rStyle w:val="Aucun"/>
          <w:rFonts w:cs="Arial"/>
          <w:sz w:val="20"/>
          <w:szCs w:val="20"/>
        </w:rPr>
        <w:t xml:space="preserve"> au niveau national. </w:t>
      </w:r>
    </w:p>
    <w:p w14:paraId="10061689" w14:textId="77777777" w:rsidR="00EA5F01" w:rsidRPr="00C364CB" w:rsidRDefault="00EA5F01" w:rsidP="00EA5F01">
      <w:pPr>
        <w:widowControl w:val="0"/>
        <w:rPr>
          <w:rStyle w:val="Aucun"/>
          <w:rFonts w:cs="Arial"/>
          <w:sz w:val="20"/>
          <w:szCs w:val="20"/>
        </w:rPr>
      </w:pPr>
    </w:p>
    <w:p w14:paraId="549B4588" w14:textId="02D2F891" w:rsidR="00EA5F01" w:rsidRPr="00C364CB" w:rsidRDefault="00C364CB" w:rsidP="00C364CB">
      <w:pPr>
        <w:rPr>
          <w:rStyle w:val="Aucun"/>
          <w:rFonts w:cs="Arial"/>
          <w:b/>
          <w:sz w:val="20"/>
          <w:szCs w:val="20"/>
        </w:rPr>
      </w:pPr>
      <w:r w:rsidRPr="00C364CB">
        <w:rPr>
          <w:rStyle w:val="Aucun"/>
          <w:rFonts w:cs="Arial"/>
          <w:b/>
          <w:sz w:val="20"/>
          <w:szCs w:val="20"/>
        </w:rPr>
        <w:t xml:space="preserve">3. </w:t>
      </w:r>
      <w:r w:rsidR="00EA5F01" w:rsidRPr="00C364CB">
        <w:rPr>
          <w:rStyle w:val="Aucun"/>
          <w:rFonts w:cs="Arial"/>
          <w:b/>
          <w:sz w:val="20"/>
          <w:szCs w:val="20"/>
        </w:rPr>
        <w:t xml:space="preserve">Permettre aux artistes d’acquérir de nouvelles compétences. Les rendre plus attentifs à des questions de fonds liés à leurs pratiques. </w:t>
      </w:r>
    </w:p>
    <w:p w14:paraId="7314D868" w14:textId="2C6AD49A" w:rsidR="00EA5F01" w:rsidRDefault="00030ED2" w:rsidP="009F57B4">
      <w:pPr>
        <w:rPr>
          <w:rStyle w:val="Aucun"/>
          <w:rFonts w:cs="Arial"/>
          <w:sz w:val="20"/>
          <w:szCs w:val="20"/>
        </w:rPr>
      </w:pPr>
      <w:r w:rsidRPr="00C364CB">
        <w:rPr>
          <w:rStyle w:val="Aucun"/>
          <w:rFonts w:cs="Arial"/>
          <w:sz w:val="20"/>
          <w:szCs w:val="20"/>
        </w:rPr>
        <w:t xml:space="preserve">Cécile </w:t>
      </w:r>
      <w:proofErr w:type="spellStart"/>
      <w:r w:rsidRPr="00C364CB">
        <w:rPr>
          <w:rStyle w:val="Aucun"/>
          <w:rFonts w:cs="Arial"/>
          <w:sz w:val="20"/>
          <w:szCs w:val="20"/>
        </w:rPr>
        <w:t>Giovannini</w:t>
      </w:r>
      <w:proofErr w:type="spellEnd"/>
      <w:r w:rsidRPr="00C364CB">
        <w:rPr>
          <w:rStyle w:val="Aucun"/>
          <w:rFonts w:cs="Arial"/>
          <w:sz w:val="20"/>
          <w:szCs w:val="20"/>
        </w:rPr>
        <w:t xml:space="preserve"> et Martin </w:t>
      </w:r>
      <w:proofErr w:type="spellStart"/>
      <w:r w:rsidR="009F57B4">
        <w:rPr>
          <w:rStyle w:val="Aucun"/>
          <w:rFonts w:cs="Arial"/>
          <w:sz w:val="20"/>
          <w:szCs w:val="20"/>
        </w:rPr>
        <w:t>Panchaud</w:t>
      </w:r>
      <w:proofErr w:type="spellEnd"/>
      <w:r w:rsidRPr="00C364CB">
        <w:rPr>
          <w:rStyle w:val="Aucun"/>
          <w:rFonts w:cs="Arial"/>
          <w:sz w:val="20"/>
          <w:szCs w:val="20"/>
        </w:rPr>
        <w:t xml:space="preserve"> de </w:t>
      </w:r>
      <w:proofErr w:type="spellStart"/>
      <w:r w:rsidRPr="00C364CB">
        <w:rPr>
          <w:rStyle w:val="Aucun"/>
          <w:rFonts w:cs="Arial"/>
          <w:sz w:val="20"/>
          <w:szCs w:val="20"/>
        </w:rPr>
        <w:t>Visarte</w:t>
      </w:r>
      <w:proofErr w:type="spellEnd"/>
      <w:r w:rsidRPr="00C364CB">
        <w:rPr>
          <w:rStyle w:val="Aucun"/>
          <w:rFonts w:cs="Arial"/>
          <w:sz w:val="20"/>
          <w:szCs w:val="20"/>
        </w:rPr>
        <w:t xml:space="preserve"> Genève</w:t>
      </w:r>
      <w:r w:rsidR="00A22D8C" w:rsidRPr="00C364CB">
        <w:rPr>
          <w:rStyle w:val="Aucun"/>
          <w:rFonts w:cs="Arial"/>
          <w:sz w:val="20"/>
          <w:szCs w:val="20"/>
        </w:rPr>
        <w:t xml:space="preserve"> et </w:t>
      </w:r>
      <w:proofErr w:type="spellStart"/>
      <w:r w:rsidR="00A22D8C" w:rsidRPr="00C364CB">
        <w:rPr>
          <w:rStyle w:val="Aucun"/>
          <w:rFonts w:cs="Arial"/>
          <w:sz w:val="20"/>
          <w:szCs w:val="20"/>
        </w:rPr>
        <w:t>Creative</w:t>
      </w:r>
      <w:proofErr w:type="spellEnd"/>
      <w:r w:rsidR="00A22D8C" w:rsidRPr="00C364CB">
        <w:rPr>
          <w:rStyle w:val="Aucun"/>
          <w:rFonts w:cs="Arial"/>
          <w:sz w:val="20"/>
          <w:szCs w:val="20"/>
        </w:rPr>
        <w:t xml:space="preserve"> </w:t>
      </w:r>
      <w:proofErr w:type="spellStart"/>
      <w:r w:rsidR="00A22D8C" w:rsidRPr="00C364CB">
        <w:rPr>
          <w:rStyle w:val="Aucun"/>
          <w:rFonts w:cs="Arial"/>
          <w:sz w:val="20"/>
          <w:szCs w:val="20"/>
        </w:rPr>
        <w:t>Quest</w:t>
      </w:r>
      <w:proofErr w:type="spellEnd"/>
      <w:r w:rsidR="00A22D8C" w:rsidRPr="00C364CB">
        <w:rPr>
          <w:rStyle w:val="Aucun"/>
          <w:rFonts w:cs="Arial"/>
          <w:sz w:val="20"/>
          <w:szCs w:val="20"/>
        </w:rPr>
        <w:t xml:space="preserve"> ont été mandaté</w:t>
      </w:r>
      <w:r w:rsidR="00386934">
        <w:rPr>
          <w:rStyle w:val="Aucun"/>
          <w:rFonts w:cs="Arial"/>
          <w:sz w:val="20"/>
          <w:szCs w:val="20"/>
        </w:rPr>
        <w:t>s</w:t>
      </w:r>
      <w:r w:rsidR="00A22D8C" w:rsidRPr="00C364CB">
        <w:rPr>
          <w:rStyle w:val="Aucun"/>
          <w:rFonts w:cs="Arial"/>
          <w:sz w:val="20"/>
          <w:szCs w:val="20"/>
        </w:rPr>
        <w:t xml:space="preserve"> pour </w:t>
      </w:r>
      <w:r w:rsidR="00386934">
        <w:rPr>
          <w:rStyle w:val="Aucun"/>
          <w:rFonts w:cs="Arial"/>
          <w:sz w:val="20"/>
          <w:szCs w:val="20"/>
        </w:rPr>
        <w:t>scénariser</w:t>
      </w:r>
      <w:r w:rsidR="00386934" w:rsidRPr="00C364CB">
        <w:rPr>
          <w:rStyle w:val="Aucun"/>
          <w:rFonts w:cs="Arial"/>
          <w:sz w:val="20"/>
          <w:szCs w:val="20"/>
        </w:rPr>
        <w:t xml:space="preserve"> </w:t>
      </w:r>
      <w:r w:rsidR="00A22D8C" w:rsidRPr="00C364CB">
        <w:rPr>
          <w:rStyle w:val="Aucun"/>
          <w:rFonts w:cs="Arial"/>
          <w:sz w:val="20"/>
          <w:szCs w:val="20"/>
        </w:rPr>
        <w:t xml:space="preserve">et </w:t>
      </w:r>
      <w:r w:rsidR="00386934">
        <w:rPr>
          <w:rStyle w:val="Aucun"/>
          <w:rFonts w:cs="Arial"/>
          <w:sz w:val="20"/>
          <w:szCs w:val="20"/>
        </w:rPr>
        <w:t>réaliser</w:t>
      </w:r>
      <w:r w:rsidR="00386934" w:rsidRPr="00C364CB">
        <w:rPr>
          <w:rStyle w:val="Aucun"/>
          <w:rFonts w:cs="Arial"/>
          <w:sz w:val="20"/>
          <w:szCs w:val="20"/>
        </w:rPr>
        <w:t xml:space="preserve"> </w:t>
      </w:r>
      <w:r w:rsidR="00386934">
        <w:rPr>
          <w:rStyle w:val="Aucun"/>
          <w:rFonts w:cs="Arial"/>
          <w:sz w:val="20"/>
          <w:szCs w:val="20"/>
        </w:rPr>
        <w:t>d</w:t>
      </w:r>
      <w:r w:rsidR="00A22D8C" w:rsidRPr="00C364CB">
        <w:rPr>
          <w:rStyle w:val="Aucun"/>
          <w:rFonts w:cs="Arial"/>
          <w:sz w:val="20"/>
          <w:szCs w:val="20"/>
        </w:rPr>
        <w:t xml:space="preserve">es tutoriels </w:t>
      </w:r>
      <w:r w:rsidR="00386934">
        <w:rPr>
          <w:rStyle w:val="Aucun"/>
          <w:rFonts w:cs="Arial"/>
          <w:sz w:val="20"/>
          <w:szCs w:val="20"/>
        </w:rPr>
        <w:t>accompagnant</w:t>
      </w:r>
      <w:r w:rsidR="00A22D8C" w:rsidRPr="00C364CB">
        <w:rPr>
          <w:rStyle w:val="Aucun"/>
          <w:rFonts w:cs="Arial"/>
          <w:sz w:val="20"/>
          <w:szCs w:val="20"/>
        </w:rPr>
        <w:t xml:space="preserve"> les artistes </w:t>
      </w:r>
      <w:r w:rsidR="00386934">
        <w:rPr>
          <w:rStyle w:val="Aucun"/>
          <w:rFonts w:cs="Arial"/>
          <w:sz w:val="20"/>
          <w:szCs w:val="20"/>
        </w:rPr>
        <w:t>dans l’acquisition</w:t>
      </w:r>
      <w:r w:rsidR="00A22D8C" w:rsidRPr="00C364CB">
        <w:rPr>
          <w:rStyle w:val="Aucun"/>
          <w:rFonts w:cs="Arial"/>
          <w:sz w:val="20"/>
          <w:szCs w:val="20"/>
        </w:rPr>
        <w:t xml:space="preserve"> de nouvelles compétences</w:t>
      </w:r>
      <w:r w:rsidR="00386934">
        <w:rPr>
          <w:rStyle w:val="Aucun"/>
          <w:rFonts w:cs="Arial"/>
          <w:sz w:val="20"/>
          <w:szCs w:val="20"/>
        </w:rPr>
        <w:t xml:space="preserve"> visant à professionnaliser et harmoniser les pratiques</w:t>
      </w:r>
      <w:r w:rsidR="00A22D8C" w:rsidRPr="00C364CB">
        <w:rPr>
          <w:rStyle w:val="Aucun"/>
          <w:rFonts w:cs="Arial"/>
          <w:sz w:val="20"/>
          <w:szCs w:val="20"/>
        </w:rPr>
        <w:t xml:space="preserve">. </w:t>
      </w:r>
      <w:r w:rsidR="00386934">
        <w:rPr>
          <w:rStyle w:val="Aucun"/>
          <w:rFonts w:cs="Arial"/>
          <w:sz w:val="20"/>
          <w:szCs w:val="20"/>
        </w:rPr>
        <w:t>Aujourd’hui terminés, c</w:t>
      </w:r>
      <w:r w:rsidR="00A22D8C" w:rsidRPr="00C364CB">
        <w:rPr>
          <w:rStyle w:val="Aucun"/>
          <w:rFonts w:cs="Arial"/>
          <w:sz w:val="20"/>
          <w:szCs w:val="20"/>
        </w:rPr>
        <w:t xml:space="preserve">es tutoriels seront officiellement </w:t>
      </w:r>
      <w:proofErr w:type="gramStart"/>
      <w:r w:rsidR="00A22D8C" w:rsidRPr="00C364CB">
        <w:rPr>
          <w:rStyle w:val="Aucun"/>
          <w:rFonts w:cs="Arial"/>
          <w:sz w:val="20"/>
          <w:szCs w:val="20"/>
        </w:rPr>
        <w:t>présenté</w:t>
      </w:r>
      <w:proofErr w:type="gramEnd"/>
      <w:r w:rsidR="00A22D8C" w:rsidRPr="00C364CB">
        <w:rPr>
          <w:rStyle w:val="Aucun"/>
          <w:rFonts w:cs="Arial"/>
          <w:sz w:val="20"/>
          <w:szCs w:val="20"/>
        </w:rPr>
        <w:t xml:space="preserve"> </w:t>
      </w:r>
      <w:r w:rsidR="00386934">
        <w:rPr>
          <w:rStyle w:val="Aucun"/>
          <w:rFonts w:cs="Arial"/>
          <w:sz w:val="20"/>
          <w:szCs w:val="20"/>
        </w:rPr>
        <w:t>à l’occasion de la réunion du</w:t>
      </w:r>
      <w:r w:rsidR="00A22D8C" w:rsidRPr="00C364CB">
        <w:rPr>
          <w:rStyle w:val="Aucun"/>
          <w:rFonts w:cs="Arial"/>
          <w:sz w:val="20"/>
          <w:szCs w:val="20"/>
        </w:rPr>
        <w:t xml:space="preserve"> 22 octobre</w:t>
      </w:r>
      <w:r w:rsidR="00386934">
        <w:rPr>
          <w:rStyle w:val="Aucun"/>
          <w:rFonts w:cs="Arial"/>
          <w:sz w:val="20"/>
          <w:szCs w:val="20"/>
        </w:rPr>
        <w:t xml:space="preserve"> avant d’être</w:t>
      </w:r>
      <w:r w:rsidR="00A22D8C" w:rsidRPr="00C364CB">
        <w:rPr>
          <w:rStyle w:val="Aucun"/>
          <w:rFonts w:cs="Arial"/>
          <w:sz w:val="20"/>
          <w:szCs w:val="20"/>
        </w:rPr>
        <w:t xml:space="preserve"> </w:t>
      </w:r>
      <w:r w:rsidR="000607F9" w:rsidRPr="00C364CB">
        <w:rPr>
          <w:rStyle w:val="Aucun"/>
          <w:rFonts w:cs="Arial"/>
          <w:sz w:val="20"/>
          <w:szCs w:val="20"/>
        </w:rPr>
        <w:t xml:space="preserve">diffusés sur notre site et sur </w:t>
      </w:r>
      <w:r w:rsidRPr="00C364CB">
        <w:rPr>
          <w:rStyle w:val="Aucun"/>
          <w:rFonts w:cs="Arial"/>
          <w:sz w:val="20"/>
          <w:szCs w:val="20"/>
        </w:rPr>
        <w:t>YouTube</w:t>
      </w:r>
      <w:r w:rsidR="000607F9" w:rsidRPr="00C364CB">
        <w:rPr>
          <w:rStyle w:val="Aucun"/>
          <w:rFonts w:cs="Arial"/>
          <w:sz w:val="20"/>
          <w:szCs w:val="20"/>
        </w:rPr>
        <w:t xml:space="preserve">. </w:t>
      </w:r>
      <w:r w:rsidR="00386934">
        <w:rPr>
          <w:rStyle w:val="Aucun"/>
          <w:rFonts w:cs="Arial"/>
          <w:sz w:val="20"/>
          <w:szCs w:val="20"/>
        </w:rPr>
        <w:t xml:space="preserve">D’autres sont prévus, en lien avec les requêtes et besoins exprimés lors des tables rondes auxquelles participent les </w:t>
      </w:r>
      <w:proofErr w:type="spellStart"/>
      <w:r w:rsidR="00386934">
        <w:rPr>
          <w:rStyle w:val="Aucun"/>
          <w:rFonts w:cs="Arial"/>
          <w:sz w:val="20"/>
          <w:szCs w:val="20"/>
        </w:rPr>
        <w:t>acteurices</w:t>
      </w:r>
      <w:proofErr w:type="spellEnd"/>
      <w:r w:rsidR="00386934">
        <w:rPr>
          <w:rStyle w:val="Aucun"/>
          <w:rFonts w:cs="Arial"/>
          <w:sz w:val="20"/>
          <w:szCs w:val="20"/>
        </w:rPr>
        <w:t xml:space="preserve"> </w:t>
      </w:r>
      <w:proofErr w:type="spellStart"/>
      <w:r w:rsidR="00386934">
        <w:rPr>
          <w:rStyle w:val="Aucun"/>
          <w:rFonts w:cs="Arial"/>
          <w:sz w:val="20"/>
          <w:szCs w:val="20"/>
        </w:rPr>
        <w:t>culturel.les</w:t>
      </w:r>
      <w:proofErr w:type="spellEnd"/>
      <w:r w:rsidR="00386934">
        <w:rPr>
          <w:rStyle w:val="Aucun"/>
          <w:rFonts w:cs="Arial"/>
          <w:sz w:val="20"/>
          <w:szCs w:val="20"/>
        </w:rPr>
        <w:t xml:space="preserve">. </w:t>
      </w:r>
    </w:p>
    <w:p w14:paraId="3F7D1D51" w14:textId="77777777" w:rsidR="009F57B4" w:rsidRDefault="009F57B4" w:rsidP="009F57B4">
      <w:pPr>
        <w:rPr>
          <w:rStyle w:val="Aucun"/>
          <w:rFonts w:cs="Arial"/>
          <w:bCs/>
          <w:sz w:val="20"/>
          <w:szCs w:val="20"/>
        </w:rPr>
      </w:pPr>
    </w:p>
    <w:p w14:paraId="72ABCD5A" w14:textId="4CE0E5DA" w:rsidR="009F57B4" w:rsidRDefault="00386934" w:rsidP="009F57B4">
      <w:pPr>
        <w:rPr>
          <w:rStyle w:val="Aucun"/>
          <w:rFonts w:cs="Arial"/>
          <w:bCs/>
          <w:sz w:val="20"/>
          <w:szCs w:val="20"/>
        </w:rPr>
      </w:pPr>
      <w:r>
        <w:rPr>
          <w:rStyle w:val="Aucun"/>
          <w:rFonts w:cs="Arial"/>
          <w:bCs/>
          <w:sz w:val="20"/>
          <w:szCs w:val="20"/>
        </w:rPr>
        <w:t>Présentation des 10 vidéos réalisées dans le détail</w:t>
      </w:r>
      <w:r w:rsidR="009F57B4">
        <w:rPr>
          <w:rStyle w:val="Aucun"/>
          <w:rFonts w:cs="Arial"/>
          <w:bCs/>
          <w:sz w:val="20"/>
          <w:szCs w:val="20"/>
        </w:rPr>
        <w:t xml:space="preserve"> : </w:t>
      </w:r>
    </w:p>
    <w:p w14:paraId="553855B9" w14:textId="77777777" w:rsidR="009F57B4" w:rsidRPr="009F57B4" w:rsidRDefault="009F57B4" w:rsidP="009F57B4">
      <w:pPr>
        <w:rPr>
          <w:rStyle w:val="Aucun"/>
          <w:rFonts w:cs="Arial"/>
          <w:bCs/>
          <w:sz w:val="20"/>
          <w:szCs w:val="20"/>
        </w:rPr>
      </w:pPr>
    </w:p>
    <w:p w14:paraId="43F1E9E9" w14:textId="77777777" w:rsidR="009F57B4" w:rsidRPr="009F57B4" w:rsidRDefault="009F57B4" w:rsidP="009F57B4">
      <w:pPr>
        <w:rPr>
          <w:rStyle w:val="Aucun"/>
          <w:rFonts w:cs="Arial"/>
          <w:bCs/>
          <w:sz w:val="20"/>
          <w:szCs w:val="20"/>
        </w:rPr>
      </w:pPr>
      <w:r w:rsidRPr="009F57B4">
        <w:rPr>
          <w:rStyle w:val="Aucun"/>
          <w:rFonts w:cs="Arial"/>
          <w:bCs/>
          <w:sz w:val="20"/>
          <w:szCs w:val="20"/>
        </w:rPr>
        <w:t xml:space="preserve">0. Présentation du concept, présentation de </w:t>
      </w:r>
      <w:proofErr w:type="spellStart"/>
      <w:r w:rsidRPr="009F57B4">
        <w:rPr>
          <w:rStyle w:val="Aucun"/>
          <w:rFonts w:cs="Arial"/>
          <w:bCs/>
          <w:sz w:val="20"/>
          <w:szCs w:val="20"/>
        </w:rPr>
        <w:t>Visarte</w:t>
      </w:r>
      <w:proofErr w:type="spellEnd"/>
      <w:r w:rsidRPr="009F57B4">
        <w:rPr>
          <w:rStyle w:val="Aucun"/>
          <w:rFonts w:cs="Arial"/>
          <w:bCs/>
          <w:sz w:val="20"/>
          <w:szCs w:val="20"/>
        </w:rPr>
        <w:t xml:space="preserve"> et pistes sur le statut de l’artiste</w:t>
      </w:r>
    </w:p>
    <w:p w14:paraId="32A75EFF" w14:textId="0DDA2F1F" w:rsidR="009F57B4" w:rsidRPr="009F57B4" w:rsidRDefault="009F57B4" w:rsidP="009F57B4">
      <w:pPr>
        <w:rPr>
          <w:rStyle w:val="Aucun"/>
          <w:rFonts w:cs="Arial"/>
          <w:bCs/>
          <w:sz w:val="20"/>
          <w:szCs w:val="20"/>
        </w:rPr>
      </w:pPr>
      <w:proofErr w:type="gramStart"/>
      <w:r w:rsidRPr="009F57B4">
        <w:rPr>
          <w:rStyle w:val="Aucun"/>
          <w:rFonts w:cs="Arial"/>
          <w:bCs/>
          <w:sz w:val="20"/>
          <w:szCs w:val="20"/>
        </w:rPr>
        <w:t>sortie</w:t>
      </w:r>
      <w:proofErr w:type="gramEnd"/>
      <w:r w:rsidRPr="009F57B4">
        <w:rPr>
          <w:rStyle w:val="Aucun"/>
          <w:rFonts w:cs="Arial"/>
          <w:bCs/>
          <w:sz w:val="20"/>
          <w:szCs w:val="20"/>
        </w:rPr>
        <w:t xml:space="preserve"> prévue le 2</w:t>
      </w:r>
      <w:r w:rsidR="00E571F6">
        <w:rPr>
          <w:rStyle w:val="Aucun"/>
          <w:rFonts w:cs="Arial"/>
          <w:bCs/>
          <w:sz w:val="20"/>
          <w:szCs w:val="20"/>
        </w:rPr>
        <w:t>2</w:t>
      </w:r>
      <w:r w:rsidRPr="009F57B4">
        <w:rPr>
          <w:rStyle w:val="Aucun"/>
          <w:rFonts w:cs="Arial"/>
          <w:bCs/>
          <w:sz w:val="20"/>
          <w:szCs w:val="20"/>
        </w:rPr>
        <w:t xml:space="preserve"> octobre 2022</w:t>
      </w:r>
    </w:p>
    <w:p w14:paraId="59F41DD3" w14:textId="48932F31" w:rsidR="009F57B4" w:rsidRPr="009F57B4" w:rsidRDefault="009F57B4" w:rsidP="009F57B4">
      <w:pPr>
        <w:rPr>
          <w:rStyle w:val="Aucun"/>
          <w:rFonts w:cs="Arial"/>
          <w:bCs/>
          <w:sz w:val="20"/>
          <w:szCs w:val="20"/>
        </w:rPr>
      </w:pPr>
      <w:r w:rsidRPr="009F57B4">
        <w:rPr>
          <w:rStyle w:val="Aucun"/>
          <w:rFonts w:cs="Arial"/>
          <w:bCs/>
          <w:sz w:val="20"/>
          <w:szCs w:val="20"/>
        </w:rPr>
        <w:t>1.</w:t>
      </w:r>
      <w:r w:rsidR="00386934">
        <w:rPr>
          <w:rStyle w:val="Aucun"/>
          <w:rFonts w:cs="Arial"/>
          <w:bCs/>
          <w:sz w:val="20"/>
          <w:szCs w:val="20"/>
        </w:rPr>
        <w:t xml:space="preserve"> </w:t>
      </w:r>
      <w:r w:rsidRPr="009F57B4">
        <w:rPr>
          <w:rStyle w:val="Aucun"/>
          <w:rFonts w:cs="Arial"/>
          <w:bCs/>
          <w:sz w:val="20"/>
          <w:szCs w:val="20"/>
        </w:rPr>
        <w:t>discussion autour des recherches de fonds</w:t>
      </w:r>
    </w:p>
    <w:p w14:paraId="0529028B" w14:textId="75BEDE1C" w:rsidR="009F57B4" w:rsidRPr="009F57B4" w:rsidRDefault="009F57B4" w:rsidP="009F57B4">
      <w:pPr>
        <w:rPr>
          <w:rStyle w:val="Aucun"/>
          <w:rFonts w:cs="Arial"/>
          <w:bCs/>
          <w:sz w:val="20"/>
          <w:szCs w:val="20"/>
        </w:rPr>
      </w:pPr>
      <w:r w:rsidRPr="009F57B4">
        <w:rPr>
          <w:rStyle w:val="Aucun"/>
          <w:rFonts w:cs="Arial"/>
          <w:bCs/>
          <w:sz w:val="20"/>
          <w:szCs w:val="20"/>
        </w:rPr>
        <w:t>2.</w:t>
      </w:r>
      <w:r w:rsidR="00386934">
        <w:rPr>
          <w:rStyle w:val="Aucun"/>
          <w:rFonts w:cs="Arial"/>
          <w:bCs/>
          <w:sz w:val="20"/>
          <w:szCs w:val="20"/>
        </w:rPr>
        <w:t xml:space="preserve"> </w:t>
      </w:r>
      <w:r w:rsidRPr="009F57B4">
        <w:rPr>
          <w:rStyle w:val="Aucun"/>
          <w:rFonts w:cs="Arial"/>
          <w:bCs/>
          <w:sz w:val="20"/>
          <w:szCs w:val="20"/>
        </w:rPr>
        <w:t>Comment écrire une bio d’artiste</w:t>
      </w:r>
    </w:p>
    <w:p w14:paraId="11534EA3" w14:textId="2A88C42A" w:rsidR="009F57B4" w:rsidRPr="009F57B4" w:rsidRDefault="009F57B4" w:rsidP="009F57B4">
      <w:pPr>
        <w:rPr>
          <w:rStyle w:val="Aucun"/>
          <w:rFonts w:cs="Arial"/>
          <w:bCs/>
          <w:sz w:val="20"/>
          <w:szCs w:val="20"/>
        </w:rPr>
      </w:pPr>
      <w:r w:rsidRPr="009F57B4">
        <w:rPr>
          <w:rStyle w:val="Aucun"/>
          <w:rFonts w:cs="Arial"/>
          <w:bCs/>
          <w:sz w:val="20"/>
          <w:szCs w:val="20"/>
        </w:rPr>
        <w:t>3.</w:t>
      </w:r>
      <w:r w:rsidR="00386934">
        <w:rPr>
          <w:rStyle w:val="Aucun"/>
          <w:rFonts w:cs="Arial"/>
          <w:bCs/>
          <w:sz w:val="20"/>
          <w:szCs w:val="20"/>
        </w:rPr>
        <w:t xml:space="preserve"> </w:t>
      </w:r>
      <w:r w:rsidRPr="009F57B4">
        <w:rPr>
          <w:rStyle w:val="Aucun"/>
          <w:rFonts w:cs="Arial"/>
          <w:bCs/>
          <w:sz w:val="20"/>
          <w:szCs w:val="20"/>
        </w:rPr>
        <w:t>Comment écrire son CV et créer un portfolio (spécial galerie)</w:t>
      </w:r>
    </w:p>
    <w:p w14:paraId="43FC8946" w14:textId="5C1F9F41" w:rsidR="009F57B4" w:rsidRPr="009F57B4" w:rsidRDefault="009F57B4" w:rsidP="009F57B4">
      <w:pPr>
        <w:rPr>
          <w:rStyle w:val="Aucun"/>
          <w:rFonts w:cs="Arial"/>
          <w:bCs/>
          <w:sz w:val="20"/>
          <w:szCs w:val="20"/>
        </w:rPr>
      </w:pPr>
      <w:r w:rsidRPr="009F57B4">
        <w:rPr>
          <w:rStyle w:val="Aucun"/>
          <w:rFonts w:cs="Arial"/>
          <w:bCs/>
          <w:sz w:val="20"/>
          <w:szCs w:val="20"/>
        </w:rPr>
        <w:t>4.</w:t>
      </w:r>
      <w:r w:rsidR="00386934">
        <w:rPr>
          <w:rStyle w:val="Aucun"/>
          <w:rFonts w:cs="Arial"/>
          <w:bCs/>
          <w:sz w:val="20"/>
          <w:szCs w:val="20"/>
        </w:rPr>
        <w:t xml:space="preserve"> </w:t>
      </w:r>
      <w:r w:rsidRPr="009F57B4">
        <w:rPr>
          <w:rStyle w:val="Aucun"/>
          <w:rFonts w:cs="Arial"/>
          <w:bCs/>
          <w:sz w:val="20"/>
          <w:szCs w:val="20"/>
        </w:rPr>
        <w:t>Comment écrire une note d’intention/ lettre de motivation artistique</w:t>
      </w:r>
    </w:p>
    <w:p w14:paraId="4A2B15E6" w14:textId="10D73DC2" w:rsidR="009F57B4" w:rsidRPr="009F57B4" w:rsidRDefault="009F57B4" w:rsidP="009F57B4">
      <w:pPr>
        <w:rPr>
          <w:rStyle w:val="Aucun"/>
          <w:rFonts w:cs="Arial"/>
          <w:bCs/>
          <w:sz w:val="20"/>
          <w:szCs w:val="20"/>
        </w:rPr>
      </w:pPr>
      <w:r w:rsidRPr="009F57B4">
        <w:rPr>
          <w:rStyle w:val="Aucun"/>
          <w:rFonts w:cs="Arial"/>
          <w:bCs/>
          <w:sz w:val="20"/>
          <w:szCs w:val="20"/>
        </w:rPr>
        <w:t>5.</w:t>
      </w:r>
      <w:r w:rsidR="00386934">
        <w:rPr>
          <w:rStyle w:val="Aucun"/>
          <w:rFonts w:cs="Arial"/>
          <w:bCs/>
          <w:sz w:val="20"/>
          <w:szCs w:val="20"/>
        </w:rPr>
        <w:t xml:space="preserve"> </w:t>
      </w:r>
      <w:r w:rsidRPr="009F57B4">
        <w:rPr>
          <w:rStyle w:val="Aucun"/>
          <w:rFonts w:cs="Arial"/>
          <w:bCs/>
          <w:sz w:val="20"/>
          <w:szCs w:val="20"/>
        </w:rPr>
        <w:t xml:space="preserve">Comment </w:t>
      </w:r>
      <w:proofErr w:type="spellStart"/>
      <w:r w:rsidRPr="009F57B4">
        <w:rPr>
          <w:rStyle w:val="Aucun"/>
          <w:rFonts w:cs="Arial"/>
          <w:bCs/>
          <w:sz w:val="20"/>
          <w:szCs w:val="20"/>
        </w:rPr>
        <w:t>pitcher</w:t>
      </w:r>
      <w:proofErr w:type="spellEnd"/>
      <w:r w:rsidRPr="009F57B4">
        <w:rPr>
          <w:rStyle w:val="Aucun"/>
          <w:rFonts w:cs="Arial"/>
          <w:bCs/>
          <w:sz w:val="20"/>
          <w:szCs w:val="20"/>
        </w:rPr>
        <w:t xml:space="preserve"> son projet</w:t>
      </w:r>
    </w:p>
    <w:p w14:paraId="71F3FFBA" w14:textId="3AA55ACB" w:rsidR="009F57B4" w:rsidRPr="009F57B4" w:rsidRDefault="009F57B4" w:rsidP="009F57B4">
      <w:pPr>
        <w:rPr>
          <w:rStyle w:val="Aucun"/>
          <w:rFonts w:cs="Arial"/>
          <w:bCs/>
          <w:sz w:val="20"/>
          <w:szCs w:val="20"/>
        </w:rPr>
      </w:pPr>
      <w:r w:rsidRPr="009F57B4">
        <w:rPr>
          <w:rStyle w:val="Aucun"/>
          <w:rFonts w:cs="Arial"/>
          <w:bCs/>
          <w:sz w:val="20"/>
          <w:szCs w:val="20"/>
        </w:rPr>
        <w:t>6.</w:t>
      </w:r>
      <w:r w:rsidR="00386934">
        <w:rPr>
          <w:rStyle w:val="Aucun"/>
          <w:rFonts w:cs="Arial"/>
          <w:bCs/>
          <w:sz w:val="20"/>
          <w:szCs w:val="20"/>
        </w:rPr>
        <w:t xml:space="preserve"> </w:t>
      </w:r>
      <w:r w:rsidRPr="009F57B4">
        <w:rPr>
          <w:rStyle w:val="Aucun"/>
          <w:rFonts w:cs="Arial"/>
          <w:bCs/>
          <w:sz w:val="20"/>
          <w:szCs w:val="20"/>
        </w:rPr>
        <w:t>Comment budgéter un projet</w:t>
      </w:r>
    </w:p>
    <w:p w14:paraId="38A68758" w14:textId="63F1743A" w:rsidR="009F57B4" w:rsidRPr="009F57B4" w:rsidRDefault="009F57B4" w:rsidP="009F57B4">
      <w:pPr>
        <w:rPr>
          <w:rStyle w:val="Aucun"/>
          <w:rFonts w:cs="Arial"/>
          <w:bCs/>
          <w:sz w:val="20"/>
          <w:szCs w:val="20"/>
        </w:rPr>
      </w:pPr>
      <w:r w:rsidRPr="009F57B4">
        <w:rPr>
          <w:rStyle w:val="Aucun"/>
          <w:rFonts w:cs="Arial"/>
          <w:bCs/>
          <w:sz w:val="20"/>
          <w:szCs w:val="20"/>
        </w:rPr>
        <w:t>7.</w:t>
      </w:r>
      <w:r w:rsidR="00386934">
        <w:rPr>
          <w:rStyle w:val="Aucun"/>
          <w:rFonts w:cs="Arial"/>
          <w:bCs/>
          <w:sz w:val="20"/>
          <w:szCs w:val="20"/>
        </w:rPr>
        <w:t xml:space="preserve"> </w:t>
      </w:r>
      <w:r w:rsidRPr="009F57B4">
        <w:rPr>
          <w:rStyle w:val="Aucun"/>
          <w:rFonts w:cs="Arial"/>
          <w:bCs/>
          <w:sz w:val="20"/>
          <w:szCs w:val="20"/>
        </w:rPr>
        <w:t>Comment créer un plan de financement</w:t>
      </w:r>
    </w:p>
    <w:p w14:paraId="67A30FB6" w14:textId="466FD804" w:rsidR="009F57B4" w:rsidRPr="009F57B4" w:rsidRDefault="009F57B4" w:rsidP="009F57B4">
      <w:pPr>
        <w:rPr>
          <w:rStyle w:val="Aucun"/>
          <w:rFonts w:cs="Arial"/>
          <w:bCs/>
          <w:sz w:val="20"/>
          <w:szCs w:val="20"/>
        </w:rPr>
      </w:pPr>
      <w:r w:rsidRPr="009F57B4">
        <w:rPr>
          <w:rStyle w:val="Aucun"/>
          <w:rFonts w:cs="Arial"/>
          <w:bCs/>
          <w:sz w:val="20"/>
          <w:szCs w:val="20"/>
        </w:rPr>
        <w:t>8.</w:t>
      </w:r>
      <w:r w:rsidR="00386934">
        <w:rPr>
          <w:rStyle w:val="Aucun"/>
          <w:rFonts w:cs="Arial"/>
          <w:bCs/>
          <w:sz w:val="20"/>
          <w:szCs w:val="20"/>
        </w:rPr>
        <w:t xml:space="preserve"> </w:t>
      </w:r>
      <w:r w:rsidRPr="009F57B4">
        <w:rPr>
          <w:rStyle w:val="Aucun"/>
          <w:rFonts w:cs="Arial"/>
          <w:bCs/>
          <w:sz w:val="20"/>
          <w:szCs w:val="20"/>
        </w:rPr>
        <w:t>Comment planifier son projet/recherches de fonds</w:t>
      </w:r>
    </w:p>
    <w:p w14:paraId="759EA3AA" w14:textId="6ADEB2BC" w:rsidR="009F57B4" w:rsidRPr="009F57B4" w:rsidRDefault="009F57B4" w:rsidP="009F57B4">
      <w:pPr>
        <w:rPr>
          <w:rStyle w:val="Aucun"/>
          <w:rFonts w:cs="Arial"/>
          <w:bCs/>
          <w:sz w:val="20"/>
          <w:szCs w:val="20"/>
        </w:rPr>
      </w:pPr>
      <w:r w:rsidRPr="009F57B4">
        <w:rPr>
          <w:rStyle w:val="Aucun"/>
          <w:rFonts w:cs="Arial"/>
          <w:bCs/>
          <w:sz w:val="20"/>
          <w:szCs w:val="20"/>
        </w:rPr>
        <w:t>9.</w:t>
      </w:r>
      <w:r w:rsidR="00386934">
        <w:rPr>
          <w:rStyle w:val="Aucun"/>
          <w:rFonts w:cs="Arial"/>
          <w:bCs/>
          <w:sz w:val="20"/>
          <w:szCs w:val="20"/>
        </w:rPr>
        <w:t xml:space="preserve"> I</w:t>
      </w:r>
      <w:r w:rsidRPr="009F57B4">
        <w:rPr>
          <w:rStyle w:val="Aucun"/>
          <w:rFonts w:cs="Arial"/>
          <w:bCs/>
          <w:sz w:val="20"/>
          <w:szCs w:val="20"/>
        </w:rPr>
        <w:t>ndépendance ou association ?</w:t>
      </w:r>
    </w:p>
    <w:p w14:paraId="61F995D6" w14:textId="7E41FB85" w:rsidR="009F57B4" w:rsidRDefault="009F57B4" w:rsidP="009F57B4">
      <w:pPr>
        <w:rPr>
          <w:rStyle w:val="Aucun"/>
          <w:rFonts w:cs="Arial"/>
          <w:bCs/>
          <w:sz w:val="20"/>
          <w:szCs w:val="20"/>
        </w:rPr>
      </w:pPr>
      <w:r w:rsidRPr="009F57B4">
        <w:rPr>
          <w:rStyle w:val="Aucun"/>
          <w:rFonts w:cs="Arial"/>
          <w:bCs/>
          <w:sz w:val="20"/>
          <w:szCs w:val="20"/>
        </w:rPr>
        <w:t>10.</w:t>
      </w:r>
      <w:r w:rsidR="00386934">
        <w:rPr>
          <w:rStyle w:val="Aucun"/>
          <w:rFonts w:cs="Arial"/>
          <w:bCs/>
          <w:sz w:val="20"/>
          <w:szCs w:val="20"/>
        </w:rPr>
        <w:t xml:space="preserve"> </w:t>
      </w:r>
      <w:r w:rsidRPr="009F57B4">
        <w:rPr>
          <w:rStyle w:val="Aucun"/>
          <w:rFonts w:cs="Arial"/>
          <w:bCs/>
          <w:sz w:val="20"/>
          <w:szCs w:val="20"/>
        </w:rPr>
        <w:t>Comptabilité artistique</w:t>
      </w:r>
    </w:p>
    <w:p w14:paraId="56A3DA6A" w14:textId="77777777" w:rsidR="009F57B4" w:rsidRPr="009F57B4" w:rsidRDefault="009F57B4" w:rsidP="009F57B4">
      <w:pPr>
        <w:rPr>
          <w:rStyle w:val="Aucun"/>
          <w:rFonts w:cs="Arial"/>
          <w:bCs/>
          <w:sz w:val="20"/>
          <w:szCs w:val="20"/>
        </w:rPr>
      </w:pPr>
    </w:p>
    <w:p w14:paraId="52B3B786" w14:textId="61A2A1BF" w:rsidR="009F57B4" w:rsidRPr="009F57B4" w:rsidRDefault="009F57B4" w:rsidP="009F57B4">
      <w:pPr>
        <w:rPr>
          <w:rStyle w:val="Aucun"/>
          <w:rFonts w:cs="Arial"/>
          <w:bCs/>
          <w:sz w:val="20"/>
          <w:szCs w:val="20"/>
        </w:rPr>
      </w:pPr>
      <w:r w:rsidRPr="009F57B4">
        <w:rPr>
          <w:rStyle w:val="Aucun"/>
          <w:rFonts w:cs="Arial"/>
          <w:bCs/>
          <w:sz w:val="20"/>
          <w:szCs w:val="20"/>
        </w:rPr>
        <w:t xml:space="preserve">Avec les interventions et supports textuels extérieurs </w:t>
      </w:r>
      <w:proofErr w:type="gramStart"/>
      <w:r w:rsidRPr="009F57B4">
        <w:rPr>
          <w:rStyle w:val="Aucun"/>
          <w:rFonts w:cs="Arial"/>
          <w:bCs/>
          <w:sz w:val="20"/>
          <w:szCs w:val="20"/>
        </w:rPr>
        <w:t>de:</w:t>
      </w:r>
      <w:proofErr w:type="gramEnd"/>
      <w:r>
        <w:rPr>
          <w:rStyle w:val="Aucun"/>
          <w:rFonts w:cs="Arial"/>
          <w:bCs/>
          <w:sz w:val="20"/>
          <w:szCs w:val="20"/>
        </w:rPr>
        <w:t xml:space="preserve"> </w:t>
      </w:r>
      <w:r w:rsidRPr="009F57B4">
        <w:rPr>
          <w:rStyle w:val="Aucun"/>
          <w:rFonts w:cs="Arial"/>
          <w:bCs/>
          <w:sz w:val="20"/>
          <w:szCs w:val="20"/>
        </w:rPr>
        <w:t xml:space="preserve">Isabelle </w:t>
      </w:r>
      <w:proofErr w:type="spellStart"/>
      <w:r w:rsidRPr="009F57B4">
        <w:rPr>
          <w:rStyle w:val="Aucun"/>
          <w:rFonts w:cs="Arial"/>
          <w:bCs/>
          <w:sz w:val="20"/>
          <w:szCs w:val="20"/>
        </w:rPr>
        <w:t>Bagnoud</w:t>
      </w:r>
      <w:proofErr w:type="spellEnd"/>
      <w:r w:rsidRPr="009F57B4">
        <w:rPr>
          <w:rStyle w:val="Aucun"/>
          <w:rFonts w:cs="Arial"/>
          <w:bCs/>
          <w:sz w:val="20"/>
          <w:szCs w:val="20"/>
        </w:rPr>
        <w:t xml:space="preserve"> </w:t>
      </w:r>
      <w:proofErr w:type="spellStart"/>
      <w:r w:rsidRPr="009F57B4">
        <w:rPr>
          <w:rStyle w:val="Aucun"/>
          <w:rFonts w:cs="Arial"/>
          <w:bCs/>
          <w:sz w:val="20"/>
          <w:szCs w:val="20"/>
        </w:rPr>
        <w:t>Loretan</w:t>
      </w:r>
      <w:proofErr w:type="spellEnd"/>
      <w:r w:rsidRPr="009F57B4">
        <w:rPr>
          <w:rStyle w:val="Aucun"/>
          <w:rFonts w:cs="Arial"/>
          <w:bCs/>
          <w:sz w:val="20"/>
          <w:szCs w:val="20"/>
        </w:rPr>
        <w:t xml:space="preserve">, Julia </w:t>
      </w:r>
      <w:proofErr w:type="spellStart"/>
      <w:r w:rsidRPr="009F57B4">
        <w:rPr>
          <w:rStyle w:val="Aucun"/>
          <w:rFonts w:cs="Arial"/>
          <w:bCs/>
          <w:sz w:val="20"/>
          <w:szCs w:val="20"/>
        </w:rPr>
        <w:t>Taramarcaz</w:t>
      </w:r>
      <w:proofErr w:type="spellEnd"/>
      <w:r w:rsidRPr="009F57B4">
        <w:rPr>
          <w:rStyle w:val="Aucun"/>
          <w:rFonts w:cs="Arial"/>
          <w:bCs/>
          <w:sz w:val="20"/>
          <w:szCs w:val="20"/>
        </w:rPr>
        <w:t xml:space="preserve">, Sabine </w:t>
      </w:r>
      <w:proofErr w:type="spellStart"/>
      <w:r w:rsidRPr="009F57B4">
        <w:rPr>
          <w:rStyle w:val="Aucun"/>
          <w:rFonts w:cs="Arial"/>
          <w:bCs/>
          <w:sz w:val="20"/>
          <w:szCs w:val="20"/>
        </w:rPr>
        <w:t>Zaalene</w:t>
      </w:r>
      <w:proofErr w:type="spellEnd"/>
      <w:r w:rsidRPr="009F57B4">
        <w:rPr>
          <w:rStyle w:val="Aucun"/>
          <w:rFonts w:cs="Arial"/>
          <w:bCs/>
          <w:sz w:val="20"/>
          <w:szCs w:val="20"/>
        </w:rPr>
        <w:t xml:space="preserve">, </w:t>
      </w:r>
      <w:r w:rsidR="00386934" w:rsidRPr="009F57B4">
        <w:rPr>
          <w:rStyle w:val="Aucun"/>
          <w:rFonts w:cs="Arial"/>
          <w:bCs/>
          <w:sz w:val="20"/>
          <w:szCs w:val="20"/>
        </w:rPr>
        <w:t>H</w:t>
      </w:r>
      <w:r w:rsidR="00386934">
        <w:rPr>
          <w:rStyle w:val="Aucun"/>
          <w:rFonts w:cs="Arial"/>
          <w:bCs/>
          <w:sz w:val="20"/>
          <w:szCs w:val="20"/>
        </w:rPr>
        <w:t>élène</w:t>
      </w:r>
      <w:r w:rsidR="00386934" w:rsidRPr="009F57B4">
        <w:rPr>
          <w:rStyle w:val="Aucun"/>
          <w:rFonts w:cs="Arial"/>
          <w:bCs/>
          <w:sz w:val="20"/>
          <w:szCs w:val="20"/>
        </w:rPr>
        <w:t xml:space="preserve"> </w:t>
      </w:r>
      <w:proofErr w:type="spellStart"/>
      <w:r w:rsidRPr="009F57B4">
        <w:rPr>
          <w:rStyle w:val="Aucun"/>
          <w:rFonts w:cs="Arial"/>
          <w:bCs/>
          <w:sz w:val="20"/>
          <w:szCs w:val="20"/>
        </w:rPr>
        <w:t>Mari</w:t>
      </w:r>
      <w:r w:rsidR="00386934">
        <w:rPr>
          <w:rStyle w:val="Aucun"/>
          <w:rFonts w:cs="Arial"/>
          <w:bCs/>
          <w:sz w:val="20"/>
          <w:szCs w:val="20"/>
        </w:rPr>
        <w:t>é</w:t>
      </w:r>
      <w:r w:rsidRPr="009F57B4">
        <w:rPr>
          <w:rStyle w:val="Aucun"/>
          <w:rFonts w:cs="Arial"/>
          <w:bCs/>
          <w:sz w:val="20"/>
          <w:szCs w:val="20"/>
        </w:rPr>
        <w:t>thoz</w:t>
      </w:r>
      <w:proofErr w:type="spellEnd"/>
      <w:r w:rsidRPr="009F57B4">
        <w:rPr>
          <w:rStyle w:val="Aucun"/>
          <w:rFonts w:cs="Arial"/>
          <w:bCs/>
          <w:sz w:val="20"/>
          <w:szCs w:val="20"/>
        </w:rPr>
        <w:t>, Antoine</w:t>
      </w:r>
      <w:r>
        <w:rPr>
          <w:rStyle w:val="Aucun"/>
          <w:rFonts w:cs="Arial"/>
          <w:bCs/>
          <w:sz w:val="20"/>
          <w:szCs w:val="20"/>
        </w:rPr>
        <w:t xml:space="preserve"> </w:t>
      </w:r>
      <w:proofErr w:type="spellStart"/>
      <w:r w:rsidRPr="009F57B4">
        <w:rPr>
          <w:rStyle w:val="Aucun"/>
          <w:rFonts w:cs="Arial"/>
          <w:bCs/>
          <w:sz w:val="20"/>
          <w:szCs w:val="20"/>
        </w:rPr>
        <w:t>Panchaud</w:t>
      </w:r>
      <w:proofErr w:type="spellEnd"/>
      <w:r w:rsidR="00386934">
        <w:rPr>
          <w:rStyle w:val="Aucun"/>
          <w:rFonts w:cs="Arial"/>
          <w:bCs/>
          <w:sz w:val="20"/>
          <w:szCs w:val="20"/>
        </w:rPr>
        <w:t xml:space="preserve">. </w:t>
      </w:r>
      <w:r w:rsidRPr="009F57B4">
        <w:rPr>
          <w:rStyle w:val="Aucun"/>
          <w:rFonts w:cs="Arial"/>
          <w:bCs/>
          <w:sz w:val="20"/>
          <w:szCs w:val="20"/>
        </w:rPr>
        <w:t>Les possibilités de diffusion de ce projet peuvent se faire par YouTube, Instagram, Facebook</w:t>
      </w:r>
      <w:r w:rsidR="00386934">
        <w:rPr>
          <w:rStyle w:val="Aucun"/>
          <w:rFonts w:cs="Arial"/>
          <w:bCs/>
          <w:sz w:val="20"/>
          <w:szCs w:val="20"/>
        </w:rPr>
        <w:t xml:space="preserve"> ou</w:t>
      </w:r>
      <w:r w:rsidR="00012DB8">
        <w:rPr>
          <w:rStyle w:val="Aucun"/>
          <w:rFonts w:cs="Arial"/>
          <w:bCs/>
          <w:sz w:val="20"/>
          <w:szCs w:val="20"/>
        </w:rPr>
        <w:t xml:space="preserve"> </w:t>
      </w:r>
      <w:r w:rsidRPr="009F57B4">
        <w:rPr>
          <w:rStyle w:val="Aucun"/>
          <w:rFonts w:cs="Arial"/>
          <w:bCs/>
          <w:sz w:val="20"/>
          <w:szCs w:val="20"/>
        </w:rPr>
        <w:t>application de podcast audio.</w:t>
      </w:r>
    </w:p>
    <w:p w14:paraId="070BEF40" w14:textId="77777777" w:rsidR="009F57B4" w:rsidRDefault="009F57B4" w:rsidP="009F57B4">
      <w:pPr>
        <w:rPr>
          <w:rStyle w:val="Aucun"/>
          <w:rFonts w:cs="Arial"/>
          <w:bCs/>
          <w:sz w:val="20"/>
          <w:szCs w:val="20"/>
        </w:rPr>
      </w:pPr>
    </w:p>
    <w:p w14:paraId="53946758" w14:textId="064E7110" w:rsidR="009F57B4" w:rsidRPr="009F57B4" w:rsidRDefault="009F57B4" w:rsidP="009F57B4">
      <w:pPr>
        <w:rPr>
          <w:rStyle w:val="Aucun"/>
          <w:rFonts w:cs="Arial"/>
          <w:bCs/>
          <w:sz w:val="20"/>
          <w:szCs w:val="20"/>
        </w:rPr>
      </w:pPr>
      <w:r w:rsidRPr="009F57B4">
        <w:rPr>
          <w:rStyle w:val="Aucun"/>
          <w:rFonts w:cs="Arial"/>
          <w:bCs/>
          <w:sz w:val="20"/>
          <w:szCs w:val="20"/>
        </w:rPr>
        <w:t>Le projet sera présenté à Fribourg lors de la journée de la SCAA et à Martigny lors de la</w:t>
      </w:r>
    </w:p>
    <w:p w14:paraId="5EFC5BDB" w14:textId="7F4D88BC" w:rsidR="009F57B4" w:rsidRPr="009F57B4" w:rsidRDefault="009F57B4" w:rsidP="009F57B4">
      <w:pPr>
        <w:rPr>
          <w:rStyle w:val="Aucun"/>
          <w:rFonts w:cs="Arial"/>
          <w:bCs/>
          <w:sz w:val="20"/>
          <w:szCs w:val="20"/>
        </w:rPr>
      </w:pPr>
      <w:proofErr w:type="gramStart"/>
      <w:r w:rsidRPr="009F57B4">
        <w:rPr>
          <w:rStyle w:val="Aucun"/>
          <w:rFonts w:cs="Arial"/>
          <w:bCs/>
          <w:sz w:val="20"/>
          <w:szCs w:val="20"/>
        </w:rPr>
        <w:t>restitution</w:t>
      </w:r>
      <w:proofErr w:type="gramEnd"/>
      <w:r w:rsidRPr="009F57B4">
        <w:rPr>
          <w:rStyle w:val="Aucun"/>
          <w:rFonts w:cs="Arial"/>
          <w:bCs/>
          <w:sz w:val="20"/>
          <w:szCs w:val="20"/>
        </w:rPr>
        <w:t xml:space="preserve"> de l’enquête valaisanne sur les conditions de travail de l’artiste le 22 octobre 2022.</w:t>
      </w:r>
    </w:p>
    <w:p w14:paraId="686BEF9C" w14:textId="77777777" w:rsidR="009F57B4" w:rsidRDefault="009F57B4" w:rsidP="00C364CB">
      <w:pPr>
        <w:rPr>
          <w:rStyle w:val="Aucun"/>
          <w:rFonts w:cs="Arial"/>
          <w:b/>
          <w:sz w:val="20"/>
          <w:szCs w:val="20"/>
        </w:rPr>
      </w:pPr>
    </w:p>
    <w:p w14:paraId="01BEF317" w14:textId="6D3D6C2D" w:rsidR="00EA5F01" w:rsidRPr="00C364CB" w:rsidRDefault="00C364CB" w:rsidP="00C364CB">
      <w:pPr>
        <w:rPr>
          <w:rStyle w:val="Aucun"/>
          <w:rFonts w:cs="Arial"/>
          <w:sz w:val="20"/>
          <w:szCs w:val="20"/>
        </w:rPr>
      </w:pPr>
      <w:r w:rsidRPr="00C364CB">
        <w:rPr>
          <w:rStyle w:val="Aucun"/>
          <w:rFonts w:cs="Arial"/>
          <w:b/>
          <w:sz w:val="20"/>
          <w:szCs w:val="20"/>
        </w:rPr>
        <w:t xml:space="preserve">4. </w:t>
      </w:r>
      <w:r w:rsidR="00EA5F01" w:rsidRPr="00C364CB">
        <w:rPr>
          <w:rStyle w:val="Aucun"/>
          <w:rFonts w:cs="Arial"/>
          <w:b/>
          <w:sz w:val="20"/>
          <w:szCs w:val="20"/>
        </w:rPr>
        <w:t>Impulser une réflexion autour des lieux d’exposition </w:t>
      </w:r>
      <w:r w:rsidR="00EA5F01" w:rsidRPr="00C364CB">
        <w:rPr>
          <w:rStyle w:val="Aucun"/>
          <w:rFonts w:cs="Arial"/>
          <w:sz w:val="20"/>
          <w:szCs w:val="20"/>
        </w:rPr>
        <w:t xml:space="preserve"> </w:t>
      </w:r>
    </w:p>
    <w:p w14:paraId="45C19E71" w14:textId="7C6C1C31" w:rsidR="00C364CB" w:rsidRPr="00C364CB" w:rsidRDefault="00C364CB" w:rsidP="00C364CB">
      <w:pPr>
        <w:rPr>
          <w:rStyle w:val="Aucun"/>
          <w:sz w:val="20"/>
          <w:szCs w:val="20"/>
        </w:rPr>
      </w:pPr>
      <w:r w:rsidRPr="00C364CB">
        <w:rPr>
          <w:rStyle w:val="Aucun"/>
          <w:sz w:val="20"/>
          <w:szCs w:val="20"/>
        </w:rPr>
        <w:t>Entre mai et septembre 2022, 8 entretiens ont été menés avec les galeries et espaces qui ont manifesté leur intérêt</w:t>
      </w:r>
      <w:r>
        <w:rPr>
          <w:rStyle w:val="Aucun"/>
          <w:sz w:val="20"/>
          <w:szCs w:val="20"/>
        </w:rPr>
        <w:t xml:space="preserve"> </w:t>
      </w:r>
      <w:r w:rsidRPr="00C364CB">
        <w:rPr>
          <w:rStyle w:val="Aucun"/>
          <w:sz w:val="20"/>
          <w:szCs w:val="20"/>
        </w:rPr>
        <w:t xml:space="preserve">: 3 dans le Bas-Valais (Galerie Oblique, Espace </w:t>
      </w:r>
      <w:proofErr w:type="spellStart"/>
      <w:r w:rsidRPr="00C364CB">
        <w:rPr>
          <w:rStyle w:val="Aucun"/>
          <w:sz w:val="20"/>
          <w:szCs w:val="20"/>
        </w:rPr>
        <w:t>ContreContre</w:t>
      </w:r>
      <w:proofErr w:type="spellEnd"/>
      <w:r w:rsidRPr="00C364CB">
        <w:rPr>
          <w:rStyle w:val="Aucun"/>
          <w:sz w:val="20"/>
          <w:szCs w:val="20"/>
        </w:rPr>
        <w:t xml:space="preserve">, </w:t>
      </w:r>
      <w:proofErr w:type="spellStart"/>
      <w:r w:rsidRPr="00C364CB">
        <w:rPr>
          <w:rStyle w:val="Aucun"/>
          <w:sz w:val="20"/>
          <w:szCs w:val="20"/>
        </w:rPr>
        <w:t>Estamp</w:t>
      </w:r>
      <w:proofErr w:type="spellEnd"/>
      <w:r w:rsidRPr="00C364CB">
        <w:rPr>
          <w:rStyle w:val="Aucun"/>
          <w:sz w:val="20"/>
          <w:szCs w:val="20"/>
        </w:rPr>
        <w:t xml:space="preserve"> sa), 2 dans le Valais Central (Galerie les Dilettantes, la Grande Fontaine) et 3 dans le Haut-Valais (</w:t>
      </w:r>
      <w:proofErr w:type="spellStart"/>
      <w:r w:rsidRPr="00C364CB">
        <w:rPr>
          <w:rStyle w:val="Aucun"/>
          <w:sz w:val="20"/>
          <w:szCs w:val="20"/>
        </w:rPr>
        <w:t>Galleria</w:t>
      </w:r>
      <w:proofErr w:type="spellEnd"/>
      <w:r w:rsidRPr="00C364CB">
        <w:rPr>
          <w:rStyle w:val="Aucun"/>
          <w:sz w:val="20"/>
          <w:szCs w:val="20"/>
        </w:rPr>
        <w:t xml:space="preserve"> </w:t>
      </w:r>
      <w:proofErr w:type="spellStart"/>
      <w:r w:rsidRPr="00C364CB">
        <w:rPr>
          <w:rStyle w:val="Aucun"/>
          <w:sz w:val="20"/>
          <w:szCs w:val="20"/>
        </w:rPr>
        <w:t>Graziosa</w:t>
      </w:r>
      <w:proofErr w:type="spellEnd"/>
      <w:r w:rsidRPr="00C364CB">
        <w:rPr>
          <w:rStyle w:val="Aucun"/>
          <w:sz w:val="20"/>
          <w:szCs w:val="20"/>
        </w:rPr>
        <w:t xml:space="preserve"> </w:t>
      </w:r>
      <w:proofErr w:type="spellStart"/>
      <w:r w:rsidRPr="00C364CB">
        <w:rPr>
          <w:rStyle w:val="Aucun"/>
          <w:sz w:val="20"/>
          <w:szCs w:val="20"/>
        </w:rPr>
        <w:t>Gyger</w:t>
      </w:r>
      <w:proofErr w:type="spellEnd"/>
      <w:r w:rsidRPr="00C364CB">
        <w:rPr>
          <w:rStyle w:val="Aucun"/>
          <w:sz w:val="20"/>
          <w:szCs w:val="20"/>
        </w:rPr>
        <w:t xml:space="preserve">, Zur </w:t>
      </w:r>
      <w:proofErr w:type="spellStart"/>
      <w:r w:rsidRPr="00C364CB">
        <w:rPr>
          <w:rStyle w:val="Aucun"/>
          <w:sz w:val="20"/>
          <w:szCs w:val="20"/>
        </w:rPr>
        <w:t>Schützenlaube</w:t>
      </w:r>
      <w:proofErr w:type="spellEnd"/>
      <w:r w:rsidRPr="00C364CB">
        <w:rPr>
          <w:rStyle w:val="Aucun"/>
          <w:sz w:val="20"/>
          <w:szCs w:val="20"/>
        </w:rPr>
        <w:t xml:space="preserve">, Zur </w:t>
      </w:r>
      <w:proofErr w:type="spellStart"/>
      <w:r w:rsidRPr="00C364CB">
        <w:rPr>
          <w:rStyle w:val="Aucun"/>
          <w:sz w:val="20"/>
          <w:szCs w:val="20"/>
        </w:rPr>
        <w:t>Matze</w:t>
      </w:r>
      <w:proofErr w:type="spellEnd"/>
      <w:r w:rsidRPr="00C364CB">
        <w:rPr>
          <w:rStyle w:val="Aucun"/>
          <w:sz w:val="20"/>
          <w:szCs w:val="20"/>
        </w:rPr>
        <w:t>).</w:t>
      </w:r>
      <w:r w:rsidR="00386934">
        <w:rPr>
          <w:rStyle w:val="Aucun"/>
          <w:sz w:val="20"/>
          <w:szCs w:val="20"/>
        </w:rPr>
        <w:t xml:space="preserve"> </w:t>
      </w:r>
      <w:r w:rsidRPr="00C364CB">
        <w:rPr>
          <w:rStyle w:val="Aucun"/>
          <w:sz w:val="20"/>
          <w:szCs w:val="20"/>
        </w:rPr>
        <w:t xml:space="preserve">L’objectif de ces entretiens </w:t>
      </w:r>
      <w:r w:rsidR="002212C9">
        <w:rPr>
          <w:rStyle w:val="Aucun"/>
          <w:sz w:val="20"/>
          <w:szCs w:val="20"/>
        </w:rPr>
        <w:t xml:space="preserve">auprès de ces acteurs importants de la chaîne de diffusion des œuvres, </w:t>
      </w:r>
      <w:r w:rsidRPr="00C364CB">
        <w:rPr>
          <w:rStyle w:val="Aucun"/>
          <w:sz w:val="20"/>
          <w:szCs w:val="20"/>
        </w:rPr>
        <w:t xml:space="preserve">était d’esquisser des pistes de réflexion pour tendre vers une rémunération correcte des artistes, de comprendre dans les grandes lignes ce dont les espaces privés ont besoin pour poursuivre leur travail dans de bonnes conditions, d’exposer l’idée d’une « charte éthique des lieux d’exposition » qui serait issue de discussions entre les artistes et les galeristes (à l’image de la « Charte des bonnes pratiques des centres d’art contemporain » élaborée par l’association française de développement des centres d’art contemporain et disponible ici: </w:t>
      </w:r>
      <w:hyperlink r:id="rId8" w:history="1">
        <w:r w:rsidRPr="00C364CB">
          <w:rPr>
            <w:rStyle w:val="Aucun"/>
            <w:sz w:val="20"/>
            <w:szCs w:val="20"/>
          </w:rPr>
          <w:t>https://dca-art.com/ressources/outils</w:t>
        </w:r>
      </w:hyperlink>
      <w:r w:rsidRPr="00C364CB">
        <w:rPr>
          <w:rStyle w:val="Aucun"/>
          <w:sz w:val="20"/>
          <w:szCs w:val="20"/>
        </w:rPr>
        <w:t xml:space="preserve">) et d’impliquer les galeristes pour qu’elles et ils participent à la journée de discussion organisée au mois d’octobre 2022. </w:t>
      </w:r>
    </w:p>
    <w:p w14:paraId="2FE83EC7" w14:textId="77777777" w:rsidR="00C364CB" w:rsidRPr="00C364CB" w:rsidRDefault="00C364CB" w:rsidP="00C364CB">
      <w:pPr>
        <w:rPr>
          <w:rFonts w:cs="Arial"/>
          <w:sz w:val="20"/>
          <w:szCs w:val="20"/>
        </w:rPr>
      </w:pPr>
    </w:p>
    <w:p w14:paraId="7BBD1714" w14:textId="61811489" w:rsidR="00C364CB" w:rsidRPr="00C364CB" w:rsidRDefault="00C364CB" w:rsidP="00C364CB">
      <w:pPr>
        <w:rPr>
          <w:rStyle w:val="Aucun"/>
          <w:sz w:val="20"/>
          <w:szCs w:val="20"/>
        </w:rPr>
      </w:pPr>
      <w:r w:rsidRPr="00C364CB">
        <w:rPr>
          <w:rStyle w:val="Aucun"/>
          <w:sz w:val="20"/>
          <w:szCs w:val="20"/>
        </w:rPr>
        <w:t>Il est très rapidement ressorti de ces entretiens une sensation partagée de fatigue et de lassitude : l’i</w:t>
      </w:r>
      <w:r w:rsidR="002212C9">
        <w:rPr>
          <w:rStyle w:val="Aucun"/>
          <w:sz w:val="20"/>
          <w:szCs w:val="20"/>
        </w:rPr>
        <w:t>mportante i</w:t>
      </w:r>
      <w:r w:rsidRPr="00C364CB">
        <w:rPr>
          <w:rStyle w:val="Aucun"/>
          <w:sz w:val="20"/>
          <w:szCs w:val="20"/>
        </w:rPr>
        <w:t xml:space="preserve">mplication pour mener à bien les projets, le travail quasiment toujours bénévole ou </w:t>
      </w:r>
      <w:r w:rsidRPr="00C364CB">
        <w:rPr>
          <w:rStyle w:val="Aucun"/>
          <w:sz w:val="20"/>
          <w:szCs w:val="20"/>
        </w:rPr>
        <w:lastRenderedPageBreak/>
        <w:t>faiblement rémunéré</w:t>
      </w:r>
      <w:r w:rsidR="002212C9">
        <w:rPr>
          <w:rStyle w:val="Aucun"/>
          <w:sz w:val="20"/>
          <w:szCs w:val="20"/>
        </w:rPr>
        <w:t xml:space="preserve"> et </w:t>
      </w:r>
      <w:r w:rsidR="002212C9" w:rsidRPr="00C364CB">
        <w:rPr>
          <w:rStyle w:val="Aucun"/>
          <w:sz w:val="20"/>
          <w:szCs w:val="20"/>
        </w:rPr>
        <w:t xml:space="preserve">le constat que les ventes d’œuvres sont en baisse, </w:t>
      </w:r>
      <w:r w:rsidR="002212C9">
        <w:rPr>
          <w:rStyle w:val="Aucun"/>
          <w:sz w:val="20"/>
          <w:szCs w:val="20"/>
        </w:rPr>
        <w:t>y compris les</w:t>
      </w:r>
      <w:proofErr w:type="gramStart"/>
      <w:r w:rsidR="002212C9" w:rsidRPr="00C364CB">
        <w:rPr>
          <w:rStyle w:val="Aucun"/>
          <w:sz w:val="20"/>
          <w:szCs w:val="20"/>
        </w:rPr>
        <w:t xml:space="preserve"> «grosses</w:t>
      </w:r>
      <w:proofErr w:type="gramEnd"/>
      <w:r w:rsidR="002212C9" w:rsidRPr="00C364CB">
        <w:rPr>
          <w:rStyle w:val="Aucun"/>
          <w:sz w:val="20"/>
          <w:szCs w:val="20"/>
        </w:rPr>
        <w:t> » ventes à des clientes et clients réguliers</w:t>
      </w:r>
      <w:r w:rsidR="002212C9">
        <w:rPr>
          <w:rStyle w:val="Aucun"/>
          <w:sz w:val="20"/>
          <w:szCs w:val="20"/>
        </w:rPr>
        <w:t>, malgré le professionnalisme des réseaux et les efforts de diffusion</w:t>
      </w:r>
      <w:r w:rsidR="002212C9" w:rsidRPr="00C364CB">
        <w:rPr>
          <w:rStyle w:val="Aucun"/>
          <w:sz w:val="20"/>
          <w:szCs w:val="20"/>
        </w:rPr>
        <w:t xml:space="preserve"> </w:t>
      </w:r>
      <w:r w:rsidR="002212C9">
        <w:rPr>
          <w:rStyle w:val="Aucun"/>
          <w:sz w:val="20"/>
          <w:szCs w:val="20"/>
        </w:rPr>
        <w:t xml:space="preserve">consentis. </w:t>
      </w:r>
    </w:p>
    <w:p w14:paraId="202B62B6" w14:textId="77777777" w:rsidR="00C364CB" w:rsidRPr="00C364CB" w:rsidRDefault="00C364CB" w:rsidP="00C364CB">
      <w:pPr>
        <w:rPr>
          <w:rStyle w:val="Aucun"/>
          <w:sz w:val="22"/>
          <w:szCs w:val="22"/>
        </w:rPr>
      </w:pPr>
    </w:p>
    <w:p w14:paraId="1517A2FC" w14:textId="2FFDBC8A" w:rsidR="002212C9" w:rsidRDefault="00C364CB" w:rsidP="00C364CB">
      <w:pPr>
        <w:rPr>
          <w:rFonts w:cs="Arial"/>
          <w:sz w:val="20"/>
          <w:szCs w:val="20"/>
        </w:rPr>
      </w:pPr>
      <w:r w:rsidRPr="00BA4A13">
        <w:rPr>
          <w:rFonts w:cs="Arial"/>
          <w:sz w:val="20"/>
          <w:szCs w:val="20"/>
        </w:rPr>
        <w:t xml:space="preserve">Le pourcentage des ventes est habituellement réparti à 60% pour les artistes et 40% pour les lieux (ou 50%-50%). Les ventes permettent de financer les frais fixes (notamment le loyer et les charges des locaux). Dans la majorité des cas, les frais de communication ainsi que les frais de vernissage sont pris en charge par le lieu. </w:t>
      </w:r>
    </w:p>
    <w:p w14:paraId="3B76B11E" w14:textId="3436BBC5" w:rsidR="00C364CB" w:rsidRPr="00BA4A13" w:rsidRDefault="00C364CB" w:rsidP="00C364CB">
      <w:pPr>
        <w:rPr>
          <w:rFonts w:cs="Arial"/>
          <w:sz w:val="20"/>
          <w:szCs w:val="20"/>
        </w:rPr>
      </w:pPr>
      <w:r w:rsidRPr="00BA4A13">
        <w:rPr>
          <w:rFonts w:cs="Arial"/>
          <w:sz w:val="20"/>
          <w:szCs w:val="20"/>
        </w:rPr>
        <w:t xml:space="preserve">Les frais de production des œuvres d’art sont toujours à charge de l’artiste, et la rémunération pour le travail de préparation de l’exposition est généralement inexistante ; il </w:t>
      </w:r>
      <w:r w:rsidR="002212C9">
        <w:rPr>
          <w:rFonts w:cs="Arial"/>
          <w:sz w:val="20"/>
          <w:szCs w:val="20"/>
        </w:rPr>
        <w:t>ressort</w:t>
      </w:r>
      <w:r w:rsidRPr="00BA4A13">
        <w:rPr>
          <w:rFonts w:cs="Arial"/>
          <w:sz w:val="20"/>
          <w:szCs w:val="20"/>
        </w:rPr>
        <w:t xml:space="preserve"> des entretiens que la plupart des galeristes n’avaient jamais envisagé l’existence de ces frais. Le transport des œuvres est également à la charge de l’artiste. Dans certains lieux, il est demandé à l’artiste d’effectuer (gratuitement) des heures de gardiennage ; dans tous les cas, les heures de gardiennage sont effectuées par des bénévoles, ou bénévolement par les galeristes.</w:t>
      </w:r>
    </w:p>
    <w:p w14:paraId="53758CEF" w14:textId="77777777" w:rsidR="00C364CB" w:rsidRPr="00BA4A13" w:rsidRDefault="00C364CB" w:rsidP="00C364CB">
      <w:pPr>
        <w:rPr>
          <w:rFonts w:cs="Arial"/>
          <w:sz w:val="20"/>
          <w:szCs w:val="20"/>
        </w:rPr>
      </w:pPr>
    </w:p>
    <w:p w14:paraId="5FACA023" w14:textId="304F35B2" w:rsidR="00C364CB" w:rsidRPr="00BA4A13" w:rsidRDefault="00C364CB" w:rsidP="00C364CB">
      <w:pPr>
        <w:rPr>
          <w:rFonts w:cs="Arial"/>
          <w:sz w:val="20"/>
          <w:szCs w:val="20"/>
        </w:rPr>
      </w:pPr>
      <w:r w:rsidRPr="00BA4A13">
        <w:rPr>
          <w:rFonts w:cs="Arial"/>
          <w:sz w:val="20"/>
          <w:szCs w:val="20"/>
        </w:rPr>
        <w:t>Certains lieux sont constitués en association, ce qui leur permet occasionnellement de faire des demandes de subvention lorsque des artistes professionnelles / professionnelles qui ont un lien avec le Valais sont exposées / exposés. Une subvention cantonale est parfois obtenue, sous condition d’une rémunération de CHF 1'000.- pour l’artiste. D’autres lieux ne souhaitent pas fonctionner en tant qu’association</w:t>
      </w:r>
      <w:r w:rsidR="002212C9">
        <w:rPr>
          <w:rFonts w:cs="Arial"/>
          <w:sz w:val="20"/>
          <w:szCs w:val="20"/>
        </w:rPr>
        <w:t xml:space="preserve">, </w:t>
      </w:r>
      <w:r w:rsidRPr="00BA4A13">
        <w:rPr>
          <w:rFonts w:cs="Arial"/>
          <w:sz w:val="20"/>
          <w:szCs w:val="20"/>
        </w:rPr>
        <w:t>craign</w:t>
      </w:r>
      <w:r w:rsidR="002212C9">
        <w:rPr>
          <w:rFonts w:cs="Arial"/>
          <w:sz w:val="20"/>
          <w:szCs w:val="20"/>
        </w:rPr>
        <w:t>a</w:t>
      </w:r>
      <w:r w:rsidRPr="00BA4A13">
        <w:rPr>
          <w:rFonts w:cs="Arial"/>
          <w:sz w:val="20"/>
          <w:szCs w:val="20"/>
        </w:rPr>
        <w:t xml:space="preserve">nt que cela ne leur ôte une part de liberté d’action, et n’augmente la charge de travail administratif. </w:t>
      </w:r>
    </w:p>
    <w:p w14:paraId="7C884D75" w14:textId="77777777" w:rsidR="00C364CB" w:rsidRPr="00BA4A13" w:rsidRDefault="00C364CB" w:rsidP="00C364CB">
      <w:pPr>
        <w:rPr>
          <w:rFonts w:cs="Arial"/>
          <w:sz w:val="20"/>
          <w:szCs w:val="20"/>
        </w:rPr>
      </w:pPr>
    </w:p>
    <w:p w14:paraId="14106D2E" w14:textId="77777777" w:rsidR="00C364CB" w:rsidRPr="00BA4A13" w:rsidRDefault="00C364CB" w:rsidP="00C364CB">
      <w:pPr>
        <w:rPr>
          <w:rFonts w:cs="Arial"/>
          <w:sz w:val="20"/>
          <w:szCs w:val="20"/>
        </w:rPr>
      </w:pPr>
      <w:r w:rsidRPr="00BA4A13">
        <w:rPr>
          <w:rFonts w:cs="Arial"/>
          <w:sz w:val="20"/>
          <w:szCs w:val="20"/>
        </w:rPr>
        <w:t>Les besoins soulevés par les lieux sont, pêle-mêle, les suivants :</w:t>
      </w:r>
    </w:p>
    <w:p w14:paraId="553931EF" w14:textId="77777777" w:rsidR="00C364CB" w:rsidRPr="00BA4A13" w:rsidRDefault="00C364CB" w:rsidP="00C364CB">
      <w:pPr>
        <w:rPr>
          <w:rFonts w:cs="Arial"/>
          <w:sz w:val="20"/>
          <w:szCs w:val="20"/>
        </w:rPr>
      </w:pPr>
    </w:p>
    <w:p w14:paraId="0E3D8ED2" w14:textId="77777777" w:rsidR="00C364CB" w:rsidRPr="00BA4A13" w:rsidRDefault="00C364CB" w:rsidP="00C364CB">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0"/>
          <w:szCs w:val="20"/>
          <w:lang w:val="fr-CH"/>
        </w:rPr>
      </w:pPr>
      <w:r w:rsidRPr="00BA4A13">
        <w:rPr>
          <w:rFonts w:ascii="Arial" w:hAnsi="Arial" w:cs="Arial"/>
          <w:sz w:val="20"/>
          <w:szCs w:val="20"/>
          <w:lang w:val="fr-CH"/>
        </w:rPr>
        <w:t>Mettre en place des collaborations entre les galeries, pour lesquelles des subventions pourraient être demandées ;</w:t>
      </w:r>
    </w:p>
    <w:p w14:paraId="6A9CBE77" w14:textId="69CBB5F8" w:rsidR="00C364CB" w:rsidRPr="00BA4A13" w:rsidRDefault="00C364CB" w:rsidP="00C364CB">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0"/>
          <w:szCs w:val="20"/>
          <w:lang w:val="fr-CH"/>
        </w:rPr>
      </w:pPr>
      <w:r w:rsidRPr="00BA4A13">
        <w:rPr>
          <w:rFonts w:ascii="Arial" w:hAnsi="Arial" w:cs="Arial"/>
          <w:sz w:val="20"/>
          <w:szCs w:val="20"/>
          <w:lang w:val="fr-CH"/>
        </w:rPr>
        <w:t xml:space="preserve">Création d’un poste « communication et diffusion », pour une personne qui travaillerait au service de toutes les galeries et effectuerait des tâches telles que la communication autour des expositions, la création de contenu pour les réseaux sociaux, la mise en lien des galeries « de plaine » et « de station » (avec une clientèle aisée qui ne </w:t>
      </w:r>
      <w:r w:rsidR="002212C9">
        <w:rPr>
          <w:rFonts w:ascii="Arial" w:hAnsi="Arial" w:cs="Arial"/>
          <w:sz w:val="20"/>
          <w:szCs w:val="20"/>
          <w:lang w:val="fr-CH"/>
        </w:rPr>
        <w:t>se rend</w:t>
      </w:r>
      <w:r w:rsidR="002212C9" w:rsidRPr="00BA4A13">
        <w:rPr>
          <w:rFonts w:ascii="Arial" w:hAnsi="Arial" w:cs="Arial"/>
          <w:sz w:val="20"/>
          <w:szCs w:val="20"/>
          <w:lang w:val="fr-CH"/>
        </w:rPr>
        <w:t xml:space="preserve"> </w:t>
      </w:r>
      <w:r w:rsidRPr="00BA4A13">
        <w:rPr>
          <w:rFonts w:ascii="Arial" w:hAnsi="Arial" w:cs="Arial"/>
          <w:sz w:val="20"/>
          <w:szCs w:val="20"/>
          <w:lang w:val="fr-CH"/>
        </w:rPr>
        <w:t>habituellement pas en plaine) ;</w:t>
      </w:r>
    </w:p>
    <w:p w14:paraId="1A43D391" w14:textId="64F5ECC5" w:rsidR="00C364CB" w:rsidRPr="00BA4A13" w:rsidRDefault="00C364CB" w:rsidP="00C364CB">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0"/>
          <w:szCs w:val="20"/>
          <w:lang w:val="fr-CH"/>
        </w:rPr>
      </w:pPr>
      <w:r w:rsidRPr="00BA4A13">
        <w:rPr>
          <w:rFonts w:ascii="Arial" w:hAnsi="Arial" w:cs="Arial"/>
          <w:sz w:val="20"/>
          <w:szCs w:val="20"/>
          <w:lang w:val="fr-CH"/>
        </w:rPr>
        <w:t>Création d’une plateforme de communication dynamique, qui puisse servir de relais vers les journalistes</w:t>
      </w:r>
      <w:r w:rsidR="002212C9">
        <w:rPr>
          <w:rFonts w:ascii="Arial" w:hAnsi="Arial" w:cs="Arial"/>
          <w:sz w:val="20"/>
          <w:szCs w:val="20"/>
          <w:lang w:val="fr-CH"/>
        </w:rPr>
        <w:t>, autres acteurs importants de la chaîne de diffusion des artistes</w:t>
      </w:r>
      <w:r w:rsidRPr="00BA4A13">
        <w:rPr>
          <w:rFonts w:ascii="Arial" w:hAnsi="Arial" w:cs="Arial"/>
          <w:sz w:val="20"/>
          <w:szCs w:val="20"/>
          <w:lang w:val="fr-CH"/>
        </w:rPr>
        <w:t> ;</w:t>
      </w:r>
    </w:p>
    <w:p w14:paraId="37183093" w14:textId="77777777" w:rsidR="00C364CB" w:rsidRPr="00BA4A13" w:rsidRDefault="00C364CB" w:rsidP="00C364CB">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0"/>
          <w:szCs w:val="20"/>
          <w:lang w:val="fr-CH"/>
        </w:rPr>
      </w:pPr>
      <w:r w:rsidRPr="00BA4A13">
        <w:rPr>
          <w:rFonts w:ascii="Arial" w:hAnsi="Arial" w:cs="Arial"/>
          <w:sz w:val="20"/>
          <w:szCs w:val="20"/>
          <w:lang w:val="fr-CH"/>
        </w:rPr>
        <w:t>Publication gratuite dans la presse : articles et agendas culturels (actuellement, l’agenda culturel du Nouvelliste est payant pour les personnes qui ne sont pas abonnées au journal) ;</w:t>
      </w:r>
    </w:p>
    <w:p w14:paraId="360C5B82" w14:textId="77777777" w:rsidR="00C364CB" w:rsidRPr="00BA4A13" w:rsidRDefault="00C364CB" w:rsidP="00C364CB">
      <w:pPr>
        <w:pStyle w:val="Paragraphedeliste"/>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sz w:val="20"/>
          <w:szCs w:val="20"/>
          <w:lang w:val="fr-CH"/>
        </w:rPr>
      </w:pPr>
      <w:r w:rsidRPr="00BA4A13">
        <w:rPr>
          <w:rFonts w:ascii="Arial" w:hAnsi="Arial" w:cs="Arial"/>
          <w:sz w:val="20"/>
          <w:szCs w:val="20"/>
          <w:lang w:val="fr-CH"/>
        </w:rPr>
        <w:t>Soutien communal (lignes au budget), qui permettraient de soutenir l’offre culturelle locale proposée par les galeries.</w:t>
      </w:r>
    </w:p>
    <w:p w14:paraId="3B535B3E" w14:textId="77777777" w:rsidR="00C364CB" w:rsidRPr="00C364CB" w:rsidRDefault="00C364CB" w:rsidP="00EA5F01">
      <w:pPr>
        <w:pStyle w:val="Paragraphedeliste"/>
        <w:rPr>
          <w:rStyle w:val="Aucun"/>
          <w:rFonts w:ascii="Arial" w:hAnsi="Arial" w:cs="Arial"/>
          <w:sz w:val="22"/>
          <w:szCs w:val="22"/>
          <w:lang w:val="fr-CH"/>
        </w:rPr>
      </w:pPr>
    </w:p>
    <w:p w14:paraId="5884FFBB" w14:textId="0A541A27" w:rsidR="00EA5F01" w:rsidRPr="00C364CB" w:rsidRDefault="00C364CB" w:rsidP="00C364CB">
      <w:pPr>
        <w:rPr>
          <w:rStyle w:val="Aucun"/>
          <w:rFonts w:cs="Arial"/>
          <w:b/>
          <w:sz w:val="20"/>
          <w:szCs w:val="20"/>
        </w:rPr>
      </w:pPr>
      <w:r w:rsidRPr="00C364CB">
        <w:rPr>
          <w:rStyle w:val="Aucun"/>
          <w:rFonts w:cs="Arial"/>
          <w:b/>
          <w:sz w:val="20"/>
          <w:szCs w:val="20"/>
        </w:rPr>
        <w:t xml:space="preserve">5 et 6 </w:t>
      </w:r>
      <w:r w:rsidR="00EA5F01" w:rsidRPr="00C364CB">
        <w:rPr>
          <w:rStyle w:val="Aucun"/>
          <w:rFonts w:cs="Arial"/>
          <w:b/>
          <w:sz w:val="20"/>
          <w:szCs w:val="20"/>
        </w:rPr>
        <w:t>Renforcer les liens avec d’autres domaines artistiques</w:t>
      </w:r>
      <w:r w:rsidR="00043711" w:rsidRPr="00C364CB">
        <w:rPr>
          <w:rStyle w:val="Aucun"/>
          <w:rFonts w:cs="Arial"/>
          <w:b/>
          <w:sz w:val="20"/>
          <w:szCs w:val="20"/>
        </w:rPr>
        <w:t xml:space="preserve"> </w:t>
      </w:r>
    </w:p>
    <w:p w14:paraId="1CA5FCEF" w14:textId="3CA0CC4B" w:rsidR="00043711" w:rsidRPr="00C364CB" w:rsidRDefault="00043711" w:rsidP="00C364CB">
      <w:pPr>
        <w:rPr>
          <w:rStyle w:val="Aucun"/>
          <w:rFonts w:cs="Arial"/>
          <w:bCs/>
          <w:sz w:val="20"/>
          <w:szCs w:val="20"/>
        </w:rPr>
      </w:pPr>
      <w:r w:rsidRPr="00C364CB">
        <w:rPr>
          <w:rStyle w:val="Aucun"/>
          <w:rFonts w:cs="Arial"/>
          <w:bCs/>
          <w:sz w:val="20"/>
          <w:szCs w:val="20"/>
        </w:rPr>
        <w:t xml:space="preserve">Pour ce point-là, nous avons entamé un long travail au sein du collectif des faîtières culturelles. </w:t>
      </w:r>
    </w:p>
    <w:p w14:paraId="61DA622E" w14:textId="577C0B81" w:rsidR="00EA5F01" w:rsidRDefault="00030ED2" w:rsidP="00C364CB">
      <w:pPr>
        <w:rPr>
          <w:rStyle w:val="Aucun"/>
          <w:rFonts w:cs="Arial"/>
          <w:bCs/>
          <w:sz w:val="20"/>
          <w:szCs w:val="20"/>
        </w:rPr>
      </w:pPr>
      <w:r w:rsidRPr="00C364CB">
        <w:rPr>
          <w:rStyle w:val="Aucun"/>
          <w:rFonts w:cs="Arial"/>
          <w:bCs/>
          <w:sz w:val="20"/>
          <w:szCs w:val="20"/>
        </w:rPr>
        <w:t xml:space="preserve">Nous avons rencontré différentes associations d’intérêt dont par exemple le Lions Club ainsi que des entreprises privées, telle que la banque </w:t>
      </w:r>
      <w:proofErr w:type="spellStart"/>
      <w:r w:rsidRPr="00C364CB">
        <w:rPr>
          <w:rStyle w:val="Aucun"/>
          <w:rFonts w:cs="Arial"/>
          <w:bCs/>
          <w:sz w:val="20"/>
          <w:szCs w:val="20"/>
        </w:rPr>
        <w:t>Raiffeisen</w:t>
      </w:r>
      <w:proofErr w:type="spellEnd"/>
      <w:r w:rsidRPr="00C364CB">
        <w:rPr>
          <w:rStyle w:val="Aucun"/>
          <w:rFonts w:cs="Arial"/>
          <w:bCs/>
          <w:sz w:val="20"/>
          <w:szCs w:val="20"/>
        </w:rPr>
        <w:t>. Ces rencontres ont débouché sur un projet que nous n’avions pas anticipé</w:t>
      </w:r>
      <w:r w:rsidR="002212C9">
        <w:rPr>
          <w:rStyle w:val="Aucun"/>
          <w:rFonts w:cs="Arial"/>
          <w:bCs/>
          <w:sz w:val="20"/>
          <w:szCs w:val="20"/>
        </w:rPr>
        <w:t> :</w:t>
      </w:r>
      <w:r w:rsidRPr="00C364CB">
        <w:rPr>
          <w:rStyle w:val="Aucun"/>
          <w:rFonts w:cs="Arial"/>
          <w:bCs/>
          <w:sz w:val="20"/>
          <w:szCs w:val="20"/>
        </w:rPr>
        <w:t xml:space="preserve"> le CAA, Le Club des Amis d</w:t>
      </w:r>
      <w:r w:rsidR="00ED3140" w:rsidRPr="00C364CB">
        <w:rPr>
          <w:rStyle w:val="Aucun"/>
          <w:rFonts w:cs="Arial"/>
          <w:bCs/>
          <w:sz w:val="20"/>
          <w:szCs w:val="20"/>
        </w:rPr>
        <w:t>’</w:t>
      </w:r>
      <w:r w:rsidRPr="00C364CB">
        <w:rPr>
          <w:rStyle w:val="Aucun"/>
          <w:rFonts w:cs="Arial"/>
          <w:bCs/>
          <w:sz w:val="20"/>
          <w:szCs w:val="20"/>
        </w:rPr>
        <w:t xml:space="preserve">Artistes. </w:t>
      </w:r>
      <w:r w:rsidR="00604E27" w:rsidRPr="00C364CB">
        <w:rPr>
          <w:rStyle w:val="Aucun"/>
          <w:rFonts w:cs="Arial"/>
          <w:bCs/>
          <w:sz w:val="20"/>
          <w:szCs w:val="20"/>
        </w:rPr>
        <w:t xml:space="preserve">Ce club, géré par </w:t>
      </w:r>
      <w:proofErr w:type="spellStart"/>
      <w:r w:rsidR="00604E27" w:rsidRPr="00C364CB">
        <w:rPr>
          <w:rStyle w:val="Aucun"/>
          <w:rFonts w:cs="Arial"/>
          <w:bCs/>
          <w:sz w:val="20"/>
          <w:szCs w:val="20"/>
        </w:rPr>
        <w:t>Visarte</w:t>
      </w:r>
      <w:proofErr w:type="spellEnd"/>
      <w:r w:rsidR="00604E27" w:rsidRPr="00C364CB">
        <w:rPr>
          <w:rStyle w:val="Aucun"/>
          <w:rFonts w:cs="Arial"/>
          <w:bCs/>
          <w:sz w:val="20"/>
          <w:szCs w:val="20"/>
        </w:rPr>
        <w:t xml:space="preserve"> pour l’instant permet de créer des liens et des contacts avec les entreprises, des </w:t>
      </w:r>
      <w:proofErr w:type="spellStart"/>
      <w:r w:rsidR="00604E27" w:rsidRPr="00C364CB">
        <w:rPr>
          <w:rStyle w:val="Aucun"/>
          <w:rFonts w:cs="Arial"/>
          <w:bCs/>
          <w:sz w:val="20"/>
          <w:szCs w:val="20"/>
        </w:rPr>
        <w:t>starts</w:t>
      </w:r>
      <w:proofErr w:type="spellEnd"/>
      <w:r w:rsidR="00604E27" w:rsidRPr="00C364CB">
        <w:rPr>
          <w:rStyle w:val="Aucun"/>
          <w:rFonts w:cs="Arial"/>
          <w:bCs/>
          <w:sz w:val="20"/>
          <w:szCs w:val="20"/>
        </w:rPr>
        <w:t xml:space="preserve"> up, et nous donne l’occasion d’avoir une nouvelle activité </w:t>
      </w:r>
      <w:r w:rsidR="00827A2B" w:rsidRPr="00C364CB">
        <w:rPr>
          <w:rStyle w:val="Aucun"/>
          <w:rFonts w:cs="Arial"/>
          <w:bCs/>
          <w:sz w:val="20"/>
          <w:szCs w:val="20"/>
        </w:rPr>
        <w:t xml:space="preserve">liée à la </w:t>
      </w:r>
      <w:r w:rsidR="00604E27" w:rsidRPr="00C364CB">
        <w:rPr>
          <w:rStyle w:val="Aucun"/>
          <w:rFonts w:cs="Arial"/>
          <w:bCs/>
          <w:sz w:val="20"/>
          <w:szCs w:val="20"/>
        </w:rPr>
        <w:t>vente</w:t>
      </w:r>
      <w:r w:rsidR="00827A2B" w:rsidRPr="00C364CB">
        <w:rPr>
          <w:rStyle w:val="Aucun"/>
          <w:rFonts w:cs="Arial"/>
          <w:bCs/>
          <w:sz w:val="20"/>
          <w:szCs w:val="20"/>
        </w:rPr>
        <w:t xml:space="preserve"> </w:t>
      </w:r>
      <w:r w:rsidR="002212C9">
        <w:rPr>
          <w:rStyle w:val="Aucun"/>
          <w:rFonts w:cs="Arial"/>
          <w:bCs/>
          <w:sz w:val="20"/>
          <w:szCs w:val="20"/>
        </w:rPr>
        <w:t xml:space="preserve">d’œuvres </w:t>
      </w:r>
      <w:r w:rsidR="00827A2B" w:rsidRPr="00C364CB">
        <w:rPr>
          <w:rStyle w:val="Aucun"/>
          <w:rFonts w:cs="Arial"/>
          <w:bCs/>
          <w:sz w:val="20"/>
          <w:szCs w:val="20"/>
        </w:rPr>
        <w:t>et</w:t>
      </w:r>
      <w:r w:rsidR="00D1688E" w:rsidRPr="00C364CB">
        <w:rPr>
          <w:rStyle w:val="Aucun"/>
          <w:rFonts w:cs="Arial"/>
          <w:bCs/>
          <w:sz w:val="20"/>
          <w:szCs w:val="20"/>
        </w:rPr>
        <w:t xml:space="preserve"> </w:t>
      </w:r>
      <w:r w:rsidR="00827A2B" w:rsidRPr="00C364CB">
        <w:rPr>
          <w:rStyle w:val="Aucun"/>
          <w:rFonts w:cs="Arial"/>
          <w:bCs/>
          <w:sz w:val="20"/>
          <w:szCs w:val="20"/>
        </w:rPr>
        <w:t>renforce</w:t>
      </w:r>
      <w:r w:rsidR="00D1688E">
        <w:rPr>
          <w:rStyle w:val="Aucun"/>
          <w:rFonts w:cs="Arial"/>
          <w:bCs/>
          <w:sz w:val="20"/>
          <w:szCs w:val="20"/>
        </w:rPr>
        <w:t xml:space="preserve"> du</w:t>
      </w:r>
      <w:r w:rsidR="006A5F5C">
        <w:rPr>
          <w:rStyle w:val="Aucun"/>
          <w:rFonts w:cs="Arial"/>
          <w:bCs/>
          <w:sz w:val="20"/>
          <w:szCs w:val="20"/>
        </w:rPr>
        <w:t xml:space="preserve"> </w:t>
      </w:r>
      <w:r w:rsidR="00D1688E">
        <w:rPr>
          <w:rStyle w:val="Aucun"/>
          <w:rFonts w:cs="Arial"/>
          <w:bCs/>
          <w:sz w:val="20"/>
          <w:szCs w:val="20"/>
        </w:rPr>
        <w:t>même coup</w:t>
      </w:r>
      <w:r w:rsidR="00827A2B" w:rsidRPr="00C364CB">
        <w:rPr>
          <w:rStyle w:val="Aucun"/>
          <w:rFonts w:cs="Arial"/>
          <w:bCs/>
          <w:sz w:val="20"/>
          <w:szCs w:val="20"/>
        </w:rPr>
        <w:t xml:space="preserve"> nos bases financières. En cela il permet également de financer et de pérenniser notre travail</w:t>
      </w:r>
      <w:r w:rsidR="00D1688E">
        <w:rPr>
          <w:rStyle w:val="Aucun"/>
          <w:rFonts w:cs="Arial"/>
          <w:bCs/>
          <w:sz w:val="20"/>
          <w:szCs w:val="20"/>
        </w:rPr>
        <w:t>, objets de</w:t>
      </w:r>
      <w:r w:rsidR="00827A2B" w:rsidRPr="00C364CB">
        <w:rPr>
          <w:rStyle w:val="Aucun"/>
          <w:rFonts w:cs="Arial"/>
          <w:bCs/>
          <w:sz w:val="20"/>
          <w:szCs w:val="20"/>
        </w:rPr>
        <w:t xml:space="preserve"> notre </w:t>
      </w:r>
      <w:r w:rsidR="00827A2B" w:rsidRPr="00C364CB">
        <w:rPr>
          <w:rStyle w:val="Aucun"/>
          <w:rFonts w:cs="Arial"/>
          <w:b/>
          <w:sz w:val="20"/>
          <w:szCs w:val="20"/>
        </w:rPr>
        <w:t>6</w:t>
      </w:r>
      <w:r w:rsidR="00827A2B" w:rsidRPr="00C364CB">
        <w:rPr>
          <w:rStyle w:val="Aucun"/>
          <w:rFonts w:cs="Arial"/>
          <w:b/>
          <w:sz w:val="20"/>
          <w:szCs w:val="20"/>
          <w:vertAlign w:val="superscript"/>
        </w:rPr>
        <w:t>ème</w:t>
      </w:r>
      <w:r w:rsidR="00827A2B" w:rsidRPr="00C364CB">
        <w:rPr>
          <w:rStyle w:val="Aucun"/>
          <w:rFonts w:cs="Arial"/>
          <w:b/>
          <w:sz w:val="20"/>
          <w:szCs w:val="20"/>
        </w:rPr>
        <w:t xml:space="preserve"> point</w:t>
      </w:r>
      <w:r w:rsidR="00827A2B" w:rsidRPr="00C364CB">
        <w:rPr>
          <w:rStyle w:val="Aucun"/>
          <w:rFonts w:cs="Arial"/>
          <w:bCs/>
          <w:sz w:val="20"/>
          <w:szCs w:val="20"/>
        </w:rPr>
        <w:t xml:space="preserve">. </w:t>
      </w:r>
    </w:p>
    <w:p w14:paraId="6BCFA611" w14:textId="1822BD02" w:rsidR="009F57B4" w:rsidRDefault="009F57B4" w:rsidP="00C364CB">
      <w:pPr>
        <w:rPr>
          <w:rStyle w:val="Aucun"/>
          <w:rFonts w:cs="Arial"/>
          <w:bCs/>
          <w:sz w:val="20"/>
          <w:szCs w:val="20"/>
        </w:rPr>
      </w:pPr>
    </w:p>
    <w:p w14:paraId="07B9BFAF" w14:textId="4C482685" w:rsidR="009F57B4" w:rsidRDefault="009F57B4" w:rsidP="00C364CB">
      <w:pPr>
        <w:rPr>
          <w:rStyle w:val="Aucun"/>
          <w:rFonts w:cs="Arial"/>
          <w:bCs/>
          <w:sz w:val="20"/>
          <w:szCs w:val="20"/>
        </w:rPr>
      </w:pPr>
    </w:p>
    <w:p w14:paraId="06FAA0CD" w14:textId="3DF9E474" w:rsidR="009F57B4" w:rsidRPr="00C263C2" w:rsidRDefault="009F57B4" w:rsidP="00C364CB">
      <w:pPr>
        <w:rPr>
          <w:rFonts w:cs="Arial"/>
          <w:b/>
          <w:sz w:val="20"/>
          <w:szCs w:val="20"/>
        </w:rPr>
      </w:pPr>
      <w:r w:rsidRPr="00C263C2">
        <w:rPr>
          <w:rStyle w:val="Aucun"/>
          <w:rFonts w:cs="Arial"/>
          <w:b/>
          <w:sz w:val="20"/>
          <w:szCs w:val="20"/>
        </w:rPr>
        <w:t xml:space="preserve">Le 22 octobre, nous </w:t>
      </w:r>
      <w:r w:rsidR="00D1688E">
        <w:rPr>
          <w:rStyle w:val="Aucun"/>
          <w:rFonts w:cs="Arial"/>
          <w:b/>
          <w:sz w:val="20"/>
          <w:szCs w:val="20"/>
        </w:rPr>
        <w:t xml:space="preserve">invitons </w:t>
      </w:r>
      <w:r w:rsidR="00D1688E" w:rsidRPr="00C263C2">
        <w:rPr>
          <w:rStyle w:val="Aucun"/>
          <w:rFonts w:cs="Arial"/>
          <w:b/>
          <w:sz w:val="20"/>
          <w:szCs w:val="20"/>
        </w:rPr>
        <w:t xml:space="preserve">tous les curateurs, artistes, directeurs de galeries et politiques </w:t>
      </w:r>
      <w:r w:rsidR="00D1688E">
        <w:rPr>
          <w:rStyle w:val="Aucun"/>
          <w:rFonts w:cs="Arial"/>
          <w:b/>
          <w:sz w:val="20"/>
          <w:szCs w:val="20"/>
        </w:rPr>
        <w:t>à la restitution</w:t>
      </w:r>
      <w:r w:rsidRPr="00C263C2">
        <w:rPr>
          <w:rStyle w:val="Aucun"/>
          <w:rFonts w:cs="Arial"/>
          <w:b/>
          <w:sz w:val="20"/>
          <w:szCs w:val="20"/>
        </w:rPr>
        <w:t xml:space="preserve"> </w:t>
      </w:r>
      <w:r w:rsidR="00D1688E">
        <w:rPr>
          <w:rStyle w:val="Aucun"/>
          <w:rFonts w:cs="Arial"/>
          <w:b/>
          <w:sz w:val="20"/>
          <w:szCs w:val="20"/>
        </w:rPr>
        <w:t>des résultats de</w:t>
      </w:r>
      <w:r w:rsidR="00C263C2" w:rsidRPr="00C263C2">
        <w:rPr>
          <w:rStyle w:val="Aucun"/>
          <w:rFonts w:cs="Arial"/>
          <w:b/>
          <w:sz w:val="20"/>
          <w:szCs w:val="20"/>
        </w:rPr>
        <w:t xml:space="preserve"> l’enquête et </w:t>
      </w:r>
      <w:r w:rsidR="00D1688E">
        <w:rPr>
          <w:rStyle w:val="Aucun"/>
          <w:rFonts w:cs="Arial"/>
          <w:b/>
          <w:sz w:val="20"/>
          <w:szCs w:val="20"/>
        </w:rPr>
        <w:t>à participer à des</w:t>
      </w:r>
      <w:r w:rsidR="00C263C2" w:rsidRPr="00C263C2">
        <w:rPr>
          <w:rStyle w:val="Aucun"/>
          <w:rFonts w:cs="Arial"/>
          <w:b/>
          <w:sz w:val="20"/>
          <w:szCs w:val="20"/>
        </w:rPr>
        <w:t xml:space="preserve"> tables rondes </w:t>
      </w:r>
      <w:r w:rsidR="00D1688E">
        <w:rPr>
          <w:rStyle w:val="Aucun"/>
          <w:rFonts w:cs="Arial"/>
          <w:b/>
          <w:sz w:val="20"/>
          <w:szCs w:val="20"/>
        </w:rPr>
        <w:t>permettant de récolter les réactions, besoins et pistes de solutions pour la poursuite de nos actions</w:t>
      </w:r>
      <w:r w:rsidR="00C263C2" w:rsidRPr="00C263C2">
        <w:rPr>
          <w:rStyle w:val="Aucun"/>
          <w:rFonts w:cs="Arial"/>
          <w:b/>
          <w:sz w:val="20"/>
          <w:szCs w:val="20"/>
        </w:rPr>
        <w:t xml:space="preserve">. </w:t>
      </w:r>
    </w:p>
    <w:p w14:paraId="11F57553" w14:textId="77777777" w:rsidR="00EA5F01" w:rsidRPr="00C364CB" w:rsidRDefault="00EA5F01" w:rsidP="00614D8F">
      <w:pPr>
        <w:pStyle w:val="Titre1"/>
      </w:pPr>
      <w:bookmarkStart w:id="1" w:name="_Toc475294769"/>
      <w:r w:rsidRPr="00C364CB">
        <w:t>CONCLUSION</w:t>
      </w:r>
      <w:bookmarkEnd w:id="1"/>
    </w:p>
    <w:p w14:paraId="10A2B93D" w14:textId="77777777" w:rsidR="00EA5F01" w:rsidRPr="00C364CB" w:rsidRDefault="00EA5F01" w:rsidP="00EA5F01">
      <w:pPr>
        <w:pStyle w:val="Corps"/>
        <w:rPr>
          <w:rFonts w:ascii="Arial" w:hAnsi="Arial" w:cs="Arial"/>
          <w:b/>
          <w:bCs/>
          <w:sz w:val="20"/>
          <w:szCs w:val="20"/>
        </w:rPr>
      </w:pPr>
    </w:p>
    <w:p w14:paraId="67D56C37" w14:textId="4CD23CB0" w:rsidR="00EA5F01" w:rsidRPr="00C364CB" w:rsidRDefault="00EA5F01" w:rsidP="00EA5F01">
      <w:pPr>
        <w:pStyle w:val="Corps"/>
        <w:rPr>
          <w:rFonts w:ascii="Arial" w:hAnsi="Arial" w:cs="Arial"/>
          <w:sz w:val="20"/>
          <w:szCs w:val="20"/>
        </w:rPr>
      </w:pPr>
      <w:r w:rsidRPr="00C364CB">
        <w:rPr>
          <w:rFonts w:ascii="Arial" w:hAnsi="Arial" w:cs="Arial"/>
          <w:sz w:val="20"/>
          <w:szCs w:val="20"/>
        </w:rPr>
        <w:t xml:space="preserve">La création d’un bureau d’étude et de communication </w:t>
      </w:r>
      <w:r w:rsidR="00AA09EB" w:rsidRPr="00C364CB">
        <w:rPr>
          <w:rFonts w:ascii="Arial" w:hAnsi="Arial" w:cs="Arial"/>
          <w:sz w:val="20"/>
          <w:szCs w:val="20"/>
        </w:rPr>
        <w:t>a permis</w:t>
      </w:r>
      <w:r w:rsidRPr="00C364CB">
        <w:rPr>
          <w:rFonts w:ascii="Arial" w:hAnsi="Arial" w:cs="Arial"/>
          <w:sz w:val="20"/>
          <w:szCs w:val="20"/>
        </w:rPr>
        <w:t xml:space="preserve"> d’assurer une meilleure synergie entre les artistes, les institutions et le service de la culture. Le bureau s’</w:t>
      </w:r>
      <w:r w:rsidR="00AA09EB" w:rsidRPr="00C364CB">
        <w:rPr>
          <w:rFonts w:ascii="Arial" w:hAnsi="Arial" w:cs="Arial"/>
          <w:sz w:val="20"/>
          <w:szCs w:val="20"/>
        </w:rPr>
        <w:t xml:space="preserve">est </w:t>
      </w:r>
      <w:r w:rsidRPr="00C364CB">
        <w:rPr>
          <w:rFonts w:ascii="Arial" w:hAnsi="Arial" w:cs="Arial"/>
          <w:sz w:val="20"/>
          <w:szCs w:val="20"/>
        </w:rPr>
        <w:t>engag</w:t>
      </w:r>
      <w:r w:rsidR="00AA09EB" w:rsidRPr="00C364CB">
        <w:rPr>
          <w:rFonts w:ascii="Arial" w:hAnsi="Arial" w:cs="Arial"/>
          <w:sz w:val="20"/>
          <w:szCs w:val="20"/>
        </w:rPr>
        <w:t>é</w:t>
      </w:r>
      <w:r w:rsidRPr="00C364CB">
        <w:rPr>
          <w:rFonts w:ascii="Arial" w:hAnsi="Arial" w:cs="Arial"/>
          <w:sz w:val="20"/>
          <w:szCs w:val="20"/>
        </w:rPr>
        <w:t xml:space="preserve"> à transmettre les informations aux </w:t>
      </w:r>
      <w:proofErr w:type="spellStart"/>
      <w:proofErr w:type="gramStart"/>
      <w:r w:rsidRPr="00C364CB">
        <w:rPr>
          <w:rFonts w:ascii="Arial" w:hAnsi="Arial" w:cs="Arial"/>
          <w:sz w:val="20"/>
          <w:szCs w:val="20"/>
        </w:rPr>
        <w:t>acteurs.trices</w:t>
      </w:r>
      <w:proofErr w:type="spellEnd"/>
      <w:proofErr w:type="gramEnd"/>
      <w:r w:rsidRPr="00C364CB">
        <w:rPr>
          <w:rFonts w:ascii="Arial" w:hAnsi="Arial" w:cs="Arial"/>
          <w:sz w:val="20"/>
          <w:szCs w:val="20"/>
        </w:rPr>
        <w:t xml:space="preserve"> politiques, institutionnels et à ses membres afin d’assurer des prises de décisions concertées et transparentes. Il </w:t>
      </w:r>
      <w:r w:rsidR="00AA09EB" w:rsidRPr="00C364CB">
        <w:rPr>
          <w:rFonts w:ascii="Arial" w:hAnsi="Arial" w:cs="Arial"/>
          <w:sz w:val="20"/>
          <w:szCs w:val="20"/>
        </w:rPr>
        <w:t>a</w:t>
      </w:r>
      <w:r w:rsidRPr="00C364CB">
        <w:rPr>
          <w:rFonts w:ascii="Arial" w:hAnsi="Arial" w:cs="Arial"/>
          <w:sz w:val="20"/>
          <w:szCs w:val="20"/>
        </w:rPr>
        <w:t xml:space="preserve"> </w:t>
      </w:r>
      <w:r w:rsidR="00AA09EB" w:rsidRPr="00C364CB">
        <w:rPr>
          <w:rFonts w:ascii="Arial" w:hAnsi="Arial" w:cs="Arial"/>
          <w:sz w:val="20"/>
          <w:szCs w:val="20"/>
        </w:rPr>
        <w:t>mis</w:t>
      </w:r>
      <w:r w:rsidRPr="00C364CB">
        <w:rPr>
          <w:rFonts w:ascii="Arial" w:hAnsi="Arial" w:cs="Arial"/>
          <w:sz w:val="20"/>
          <w:szCs w:val="20"/>
        </w:rPr>
        <w:t xml:space="preserve"> en place ce dialogue à travers les actions </w:t>
      </w:r>
      <w:r w:rsidRPr="00C364CB">
        <w:rPr>
          <w:rFonts w:ascii="Arial" w:hAnsi="Arial" w:cs="Arial"/>
          <w:sz w:val="20"/>
          <w:szCs w:val="20"/>
        </w:rPr>
        <w:lastRenderedPageBreak/>
        <w:t xml:space="preserve">énumérées plus haut en observant les réalités économiques de chaque partie et dans le but de trouver des solutions s’inscrivant dans la réflexion menée au niveau national. </w:t>
      </w:r>
    </w:p>
    <w:p w14:paraId="20776145" w14:textId="77777777" w:rsidR="00A64914" w:rsidRPr="00C364CB" w:rsidRDefault="00A64914">
      <w:pPr>
        <w:rPr>
          <w:sz w:val="20"/>
          <w:szCs w:val="20"/>
          <w:lang w:val="fr-FR"/>
        </w:rPr>
      </w:pPr>
    </w:p>
    <w:sectPr w:rsidR="00A64914" w:rsidRPr="00C364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98FBA" w14:textId="77777777" w:rsidR="000F09D3" w:rsidRDefault="000F09D3" w:rsidP="00EA5F01">
      <w:r>
        <w:separator/>
      </w:r>
    </w:p>
  </w:endnote>
  <w:endnote w:type="continuationSeparator" w:id="0">
    <w:p w14:paraId="7D39ECBB" w14:textId="77777777" w:rsidR="000F09D3" w:rsidRDefault="000F09D3" w:rsidP="00EA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notTrueType/>
    <w:pitch w:val="variable"/>
    <w:sig w:usb0="E00002FF" w:usb1="5000205A" w:usb2="00000000" w:usb3="00000000" w:csb0="0000019F" w:csb1="00000000"/>
  </w:font>
  <w:font w:name="Times New Roman (Corp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Book">
    <w:panose1 w:val="02000503020000020003"/>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E9C5D" w14:textId="77777777" w:rsidR="000F09D3" w:rsidRDefault="000F09D3" w:rsidP="00EA5F01">
      <w:r>
        <w:separator/>
      </w:r>
    </w:p>
  </w:footnote>
  <w:footnote w:type="continuationSeparator" w:id="0">
    <w:p w14:paraId="08EAC4EE" w14:textId="77777777" w:rsidR="000F09D3" w:rsidRDefault="000F09D3" w:rsidP="00EA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ED4"/>
    <w:multiLevelType w:val="multilevel"/>
    <w:tmpl w:val="B1A808DC"/>
    <w:lvl w:ilvl="0">
      <w:start w:val="5"/>
      <w:numFmt w:val="decimal"/>
      <w:lvlText w:val="%1-"/>
      <w:lvlJc w:val="left"/>
      <w:pPr>
        <w:ind w:left="380" w:hanging="3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4C5FC1"/>
    <w:multiLevelType w:val="multilevel"/>
    <w:tmpl w:val="8C947D32"/>
    <w:lvl w:ilvl="0">
      <w:start w:val="1"/>
      <w:numFmt w:val="decimal"/>
      <w:pStyle w:val="En-ttedetabledesmatir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DE4B40"/>
    <w:multiLevelType w:val="hybridMultilevel"/>
    <w:tmpl w:val="477CB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9A2E72"/>
    <w:multiLevelType w:val="hybridMultilevel"/>
    <w:tmpl w:val="4072BA3A"/>
    <w:lvl w:ilvl="0" w:tplc="FA96E09C">
      <w:start w:val="1"/>
      <w:numFmt w:val="bullet"/>
      <w:pStyle w:val="Titre1"/>
      <w:lvlText w:val="o"/>
      <w:lvlJc w:val="left"/>
      <w:pPr>
        <w:ind w:left="644"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F03594"/>
    <w:multiLevelType w:val="hybridMultilevel"/>
    <w:tmpl w:val="C92C4152"/>
    <w:lvl w:ilvl="0" w:tplc="422AD1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5D63BC"/>
    <w:multiLevelType w:val="hybridMultilevel"/>
    <w:tmpl w:val="FA9A7F1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3F01F3"/>
    <w:multiLevelType w:val="hybridMultilevel"/>
    <w:tmpl w:val="EDBC041C"/>
    <w:lvl w:ilvl="0" w:tplc="040C0003">
      <w:start w:val="1"/>
      <w:numFmt w:val="bullet"/>
      <w:lvlText w:val="o"/>
      <w:lvlJc w:val="left"/>
      <w:pPr>
        <w:ind w:left="785" w:hanging="360"/>
      </w:pPr>
      <w:rPr>
        <w:rFonts w:ascii="Courier New" w:hAnsi="Courier New" w:hint="default"/>
      </w:rPr>
    </w:lvl>
    <w:lvl w:ilvl="1" w:tplc="040C0003" w:tentative="1">
      <w:start w:val="1"/>
      <w:numFmt w:val="bullet"/>
      <w:lvlText w:val="o"/>
      <w:lvlJc w:val="left"/>
      <w:pPr>
        <w:ind w:left="1505" w:hanging="360"/>
      </w:pPr>
      <w:rPr>
        <w:rFonts w:ascii="Courier New" w:hAnsi="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7" w15:restartNumberingAfterBreak="0">
    <w:nsid w:val="685012D0"/>
    <w:multiLevelType w:val="hybridMultilevel"/>
    <w:tmpl w:val="E0E0999C"/>
    <w:styleLink w:val="Style1import"/>
    <w:lvl w:ilvl="0" w:tplc="777400E6">
      <w:start w:val="1"/>
      <w:numFmt w:val="decimal"/>
      <w:lvlText w:val="%1."/>
      <w:lvlJc w:val="left"/>
      <w:pPr>
        <w:ind w:left="72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CA119A">
      <w:start w:val="1"/>
      <w:numFmt w:val="decimal"/>
      <w:lvlText w:val="%2."/>
      <w:lvlJc w:val="left"/>
      <w:pPr>
        <w:ind w:left="108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186E24">
      <w:start w:val="1"/>
      <w:numFmt w:val="decimal"/>
      <w:lvlText w:val="%3."/>
      <w:lvlJc w:val="left"/>
      <w:pPr>
        <w:ind w:left="180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0A0D0A">
      <w:start w:val="1"/>
      <w:numFmt w:val="decimal"/>
      <w:lvlText w:val="%4."/>
      <w:lvlJc w:val="left"/>
      <w:pPr>
        <w:ind w:left="252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F8B46E">
      <w:start w:val="1"/>
      <w:numFmt w:val="decimal"/>
      <w:lvlText w:val="%5."/>
      <w:lvlJc w:val="left"/>
      <w:pPr>
        <w:ind w:left="324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3C785A">
      <w:start w:val="1"/>
      <w:numFmt w:val="decimal"/>
      <w:lvlText w:val="%6."/>
      <w:lvlJc w:val="left"/>
      <w:pPr>
        <w:ind w:left="396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6A5884">
      <w:start w:val="1"/>
      <w:numFmt w:val="decimal"/>
      <w:lvlText w:val="%7."/>
      <w:lvlJc w:val="left"/>
      <w:pPr>
        <w:ind w:left="468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9C4A6E">
      <w:start w:val="1"/>
      <w:numFmt w:val="decimal"/>
      <w:lvlText w:val="%8."/>
      <w:lvlJc w:val="left"/>
      <w:pPr>
        <w:ind w:left="540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9A8636">
      <w:start w:val="1"/>
      <w:numFmt w:val="decimal"/>
      <w:lvlText w:val="%9."/>
      <w:lvlJc w:val="left"/>
      <w:pPr>
        <w:ind w:left="6120" w:hanging="360"/>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D1C23AD"/>
    <w:multiLevelType w:val="hybridMultilevel"/>
    <w:tmpl w:val="1422C496"/>
    <w:lvl w:ilvl="0" w:tplc="5ADAF476">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274850"/>
    <w:multiLevelType w:val="hybridMultilevel"/>
    <w:tmpl w:val="273EFB56"/>
    <w:lvl w:ilvl="0" w:tplc="3238018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0B63562"/>
    <w:multiLevelType w:val="hybridMultilevel"/>
    <w:tmpl w:val="E0E0999C"/>
    <w:numStyleLink w:val="Style1import"/>
  </w:abstractNum>
  <w:abstractNum w:abstractNumId="11" w15:restartNumberingAfterBreak="0">
    <w:nsid w:val="72F0268E"/>
    <w:multiLevelType w:val="hybridMultilevel"/>
    <w:tmpl w:val="B7FE3A9C"/>
    <w:lvl w:ilvl="0" w:tplc="040C000B">
      <w:start w:val="1"/>
      <w:numFmt w:val="bullet"/>
      <w:lvlText w:val=""/>
      <w:lvlJc w:val="left"/>
      <w:pPr>
        <w:ind w:left="720" w:hanging="360"/>
      </w:pPr>
      <w:rPr>
        <w:rFonts w:ascii="Wingdings" w:hAnsi="Wingdings" w:hint="default"/>
      </w:rPr>
    </w:lvl>
    <w:lvl w:ilvl="1" w:tplc="DB92315C" w:tentative="1">
      <w:start w:val="1"/>
      <w:numFmt w:val="bullet"/>
      <w:lvlText w:val="•"/>
      <w:lvlJc w:val="left"/>
      <w:pPr>
        <w:tabs>
          <w:tab w:val="num" w:pos="1440"/>
        </w:tabs>
        <w:ind w:left="1440" w:hanging="360"/>
      </w:pPr>
      <w:rPr>
        <w:rFonts w:ascii="Times" w:hAnsi="Times" w:hint="default"/>
      </w:rPr>
    </w:lvl>
    <w:lvl w:ilvl="2" w:tplc="EE1EA756" w:tentative="1">
      <w:start w:val="1"/>
      <w:numFmt w:val="bullet"/>
      <w:lvlText w:val="•"/>
      <w:lvlJc w:val="left"/>
      <w:pPr>
        <w:tabs>
          <w:tab w:val="num" w:pos="2160"/>
        </w:tabs>
        <w:ind w:left="2160" w:hanging="360"/>
      </w:pPr>
      <w:rPr>
        <w:rFonts w:ascii="Times" w:hAnsi="Times" w:hint="default"/>
      </w:rPr>
    </w:lvl>
    <w:lvl w:ilvl="3" w:tplc="3A2C2302" w:tentative="1">
      <w:start w:val="1"/>
      <w:numFmt w:val="bullet"/>
      <w:lvlText w:val="•"/>
      <w:lvlJc w:val="left"/>
      <w:pPr>
        <w:tabs>
          <w:tab w:val="num" w:pos="2880"/>
        </w:tabs>
        <w:ind w:left="2880" w:hanging="360"/>
      </w:pPr>
      <w:rPr>
        <w:rFonts w:ascii="Times" w:hAnsi="Times" w:hint="default"/>
      </w:rPr>
    </w:lvl>
    <w:lvl w:ilvl="4" w:tplc="6B622462" w:tentative="1">
      <w:start w:val="1"/>
      <w:numFmt w:val="bullet"/>
      <w:lvlText w:val="•"/>
      <w:lvlJc w:val="left"/>
      <w:pPr>
        <w:tabs>
          <w:tab w:val="num" w:pos="3600"/>
        </w:tabs>
        <w:ind w:left="3600" w:hanging="360"/>
      </w:pPr>
      <w:rPr>
        <w:rFonts w:ascii="Times" w:hAnsi="Times" w:hint="default"/>
      </w:rPr>
    </w:lvl>
    <w:lvl w:ilvl="5" w:tplc="0AC0B7E8" w:tentative="1">
      <w:start w:val="1"/>
      <w:numFmt w:val="bullet"/>
      <w:lvlText w:val="•"/>
      <w:lvlJc w:val="left"/>
      <w:pPr>
        <w:tabs>
          <w:tab w:val="num" w:pos="4320"/>
        </w:tabs>
        <w:ind w:left="4320" w:hanging="360"/>
      </w:pPr>
      <w:rPr>
        <w:rFonts w:ascii="Times" w:hAnsi="Times" w:hint="default"/>
      </w:rPr>
    </w:lvl>
    <w:lvl w:ilvl="6" w:tplc="E128477A" w:tentative="1">
      <w:start w:val="1"/>
      <w:numFmt w:val="bullet"/>
      <w:lvlText w:val="•"/>
      <w:lvlJc w:val="left"/>
      <w:pPr>
        <w:tabs>
          <w:tab w:val="num" w:pos="5040"/>
        </w:tabs>
        <w:ind w:left="5040" w:hanging="360"/>
      </w:pPr>
      <w:rPr>
        <w:rFonts w:ascii="Times" w:hAnsi="Times" w:hint="default"/>
      </w:rPr>
    </w:lvl>
    <w:lvl w:ilvl="7" w:tplc="88D008FA" w:tentative="1">
      <w:start w:val="1"/>
      <w:numFmt w:val="bullet"/>
      <w:lvlText w:val="•"/>
      <w:lvlJc w:val="left"/>
      <w:pPr>
        <w:tabs>
          <w:tab w:val="num" w:pos="5760"/>
        </w:tabs>
        <w:ind w:left="5760" w:hanging="360"/>
      </w:pPr>
      <w:rPr>
        <w:rFonts w:ascii="Times" w:hAnsi="Times" w:hint="default"/>
      </w:rPr>
    </w:lvl>
    <w:lvl w:ilvl="8" w:tplc="B868EE90"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73EE38B1"/>
    <w:multiLevelType w:val="hybridMultilevel"/>
    <w:tmpl w:val="1B829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9BE4515"/>
    <w:multiLevelType w:val="hybridMultilevel"/>
    <w:tmpl w:val="C55254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C66C4A"/>
    <w:multiLevelType w:val="hybridMultilevel"/>
    <w:tmpl w:val="1B5E45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9609023">
    <w:abstractNumId w:val="3"/>
  </w:num>
  <w:num w:numId="2" w16cid:durableId="938441595">
    <w:abstractNumId w:val="7"/>
  </w:num>
  <w:num w:numId="3" w16cid:durableId="1636715465">
    <w:abstractNumId w:val="10"/>
  </w:num>
  <w:num w:numId="4" w16cid:durableId="270555211">
    <w:abstractNumId w:val="2"/>
  </w:num>
  <w:num w:numId="5" w16cid:durableId="101267104">
    <w:abstractNumId w:val="13"/>
  </w:num>
  <w:num w:numId="6" w16cid:durableId="1538618029">
    <w:abstractNumId w:val="12"/>
  </w:num>
  <w:num w:numId="7" w16cid:durableId="710420783">
    <w:abstractNumId w:val="14"/>
  </w:num>
  <w:num w:numId="8" w16cid:durableId="887032082">
    <w:abstractNumId w:val="11"/>
  </w:num>
  <w:num w:numId="9" w16cid:durableId="717822888">
    <w:abstractNumId w:val="5"/>
  </w:num>
  <w:num w:numId="10" w16cid:durableId="549268387">
    <w:abstractNumId w:val="6"/>
  </w:num>
  <w:num w:numId="11" w16cid:durableId="624117010">
    <w:abstractNumId w:val="1"/>
  </w:num>
  <w:num w:numId="12" w16cid:durableId="1095832159">
    <w:abstractNumId w:val="8"/>
  </w:num>
  <w:num w:numId="13" w16cid:durableId="601497211">
    <w:abstractNumId w:val="0"/>
  </w:num>
  <w:num w:numId="14" w16cid:durableId="735472220">
    <w:abstractNumId w:val="9"/>
  </w:num>
  <w:num w:numId="15" w16cid:durableId="44574429">
    <w:abstractNumId w:val="3"/>
  </w:num>
  <w:num w:numId="16" w16cid:durableId="1362125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AD"/>
    <w:rsid w:val="00012DB8"/>
    <w:rsid w:val="00030ED2"/>
    <w:rsid w:val="00043711"/>
    <w:rsid w:val="000607F9"/>
    <w:rsid w:val="00062283"/>
    <w:rsid w:val="000F09D3"/>
    <w:rsid w:val="00206449"/>
    <w:rsid w:val="002212C9"/>
    <w:rsid w:val="00386934"/>
    <w:rsid w:val="00471F0E"/>
    <w:rsid w:val="004A4548"/>
    <w:rsid w:val="00562378"/>
    <w:rsid w:val="005B3651"/>
    <w:rsid w:val="00604E27"/>
    <w:rsid w:val="00614D8F"/>
    <w:rsid w:val="00686FAD"/>
    <w:rsid w:val="006A5F5C"/>
    <w:rsid w:val="006F5D78"/>
    <w:rsid w:val="00792C42"/>
    <w:rsid w:val="007F0845"/>
    <w:rsid w:val="00814424"/>
    <w:rsid w:val="00827A2B"/>
    <w:rsid w:val="009A48E3"/>
    <w:rsid w:val="009F57B4"/>
    <w:rsid w:val="00A22D8C"/>
    <w:rsid w:val="00A64914"/>
    <w:rsid w:val="00AA09EB"/>
    <w:rsid w:val="00AC6599"/>
    <w:rsid w:val="00B4566F"/>
    <w:rsid w:val="00C1208F"/>
    <w:rsid w:val="00C263C2"/>
    <w:rsid w:val="00C364CB"/>
    <w:rsid w:val="00C64820"/>
    <w:rsid w:val="00CF7E8D"/>
    <w:rsid w:val="00D1211B"/>
    <w:rsid w:val="00D1688E"/>
    <w:rsid w:val="00D302A8"/>
    <w:rsid w:val="00D8143D"/>
    <w:rsid w:val="00D86AED"/>
    <w:rsid w:val="00E1756F"/>
    <w:rsid w:val="00E571F6"/>
    <w:rsid w:val="00EA5F01"/>
    <w:rsid w:val="00ED3140"/>
    <w:rsid w:val="00EF38E7"/>
    <w:rsid w:val="00EF5CD9"/>
    <w:rsid w:val="00FD169D"/>
    <w:rsid w:val="00FF02C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5F59D9E3"/>
  <w15:chartTrackingRefBased/>
  <w15:docId w15:val="{336B740C-D903-634B-947E-E26A813B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Corps CS)"/>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614D8F"/>
    <w:pPr>
      <w:keepNext/>
      <w:keepLines/>
      <w:numPr>
        <w:numId w:val="1"/>
      </w:numPr>
      <w:spacing w:before="480"/>
      <w:outlineLvl w:val="0"/>
    </w:pPr>
    <w:rPr>
      <w:rFonts w:eastAsiaTheme="majorEastAsia" w:cs="Arial"/>
      <w:bCs/>
      <w:sz w:val="20"/>
      <w:szCs w:val="20"/>
      <w:bdr w:val="nil"/>
      <w:lang w:val="en-US"/>
    </w:rPr>
  </w:style>
  <w:style w:type="paragraph" w:styleId="Titre2">
    <w:name w:val="heading 2"/>
    <w:basedOn w:val="Normal"/>
    <w:next w:val="Normal"/>
    <w:link w:val="Titre2Car"/>
    <w:uiPriority w:val="9"/>
    <w:semiHidden/>
    <w:unhideWhenUsed/>
    <w:qFormat/>
    <w:rsid w:val="00EA5F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4D8F"/>
    <w:rPr>
      <w:rFonts w:eastAsiaTheme="majorEastAsia" w:cs="Arial"/>
      <w:bCs/>
      <w:sz w:val="20"/>
      <w:szCs w:val="20"/>
      <w:bdr w:val="nil"/>
      <w:lang w:val="en-US"/>
    </w:rPr>
  </w:style>
  <w:style w:type="paragraph" w:customStyle="1" w:styleId="Corps">
    <w:name w:val="Corps"/>
    <w:rsid w:val="00686FAD"/>
    <w:pPr>
      <w:pBdr>
        <w:top w:val="nil"/>
        <w:left w:val="nil"/>
        <w:bottom w:val="nil"/>
        <w:right w:val="nil"/>
        <w:between w:val="nil"/>
        <w:bar w:val="nil"/>
      </w:pBdr>
    </w:pPr>
    <w:rPr>
      <w:rFonts w:ascii="Calibri" w:eastAsia="Arial Unicode MS" w:hAnsi="Calibri" w:cs="Arial Unicode MS"/>
      <w:color w:val="000000"/>
      <w:u w:color="000000"/>
      <w:bdr w:val="nil"/>
      <w:lang w:val="fr-FR" w:eastAsia="fr-FR"/>
      <w14:textOutline w14:w="0" w14:cap="flat" w14:cmpd="sng" w14:algn="ctr">
        <w14:noFill/>
        <w14:prstDash w14:val="solid"/>
        <w14:bevel/>
      </w14:textOutline>
    </w:rPr>
  </w:style>
  <w:style w:type="character" w:customStyle="1" w:styleId="Aucun">
    <w:name w:val="Aucun"/>
    <w:rsid w:val="00686FAD"/>
  </w:style>
  <w:style w:type="character" w:customStyle="1" w:styleId="Titre2Car">
    <w:name w:val="Titre 2 Car"/>
    <w:basedOn w:val="Policepardfaut"/>
    <w:link w:val="Titre2"/>
    <w:uiPriority w:val="9"/>
    <w:semiHidden/>
    <w:rsid w:val="00EA5F01"/>
    <w:rPr>
      <w:rFonts w:asciiTheme="majorHAnsi" w:eastAsiaTheme="majorEastAsia" w:hAnsiTheme="majorHAnsi" w:cstheme="majorBidi"/>
      <w:color w:val="2F5496" w:themeColor="accent1" w:themeShade="BF"/>
      <w:sz w:val="26"/>
      <w:szCs w:val="26"/>
    </w:rPr>
  </w:style>
  <w:style w:type="paragraph" w:styleId="NormalWeb">
    <w:name w:val="Normal (Web)"/>
    <w:rsid w:val="00EA5F01"/>
    <w:pPr>
      <w:pBdr>
        <w:top w:val="nil"/>
        <w:left w:val="nil"/>
        <w:bottom w:val="nil"/>
        <w:right w:val="nil"/>
        <w:between w:val="nil"/>
        <w:bar w:val="nil"/>
      </w:pBdr>
      <w:spacing w:before="100" w:after="100"/>
    </w:pPr>
    <w:rPr>
      <w:rFonts w:ascii="Times New Roman" w:eastAsia="Arial Unicode MS" w:hAnsi="Times New Roman" w:cs="Arial Unicode MS"/>
      <w:color w:val="000000"/>
      <w:u w:color="000000"/>
      <w:bdr w:val="nil"/>
      <w:lang w:val="fr-FR" w:eastAsia="fr-FR"/>
    </w:rPr>
  </w:style>
  <w:style w:type="paragraph" w:styleId="Paragraphedeliste">
    <w:name w:val="List Paragraph"/>
    <w:uiPriority w:val="34"/>
    <w:qFormat/>
    <w:rsid w:val="00EA5F01"/>
    <w:pPr>
      <w:pBdr>
        <w:top w:val="nil"/>
        <w:left w:val="nil"/>
        <w:bottom w:val="nil"/>
        <w:right w:val="nil"/>
        <w:between w:val="nil"/>
        <w:bar w:val="nil"/>
      </w:pBdr>
      <w:ind w:left="720"/>
    </w:pPr>
    <w:rPr>
      <w:rFonts w:ascii="Avenir Book" w:eastAsia="Arial Unicode MS" w:hAnsi="Avenir Book" w:cs="Arial Unicode MS"/>
      <w:color w:val="000000"/>
      <w:u w:color="000000"/>
      <w:bdr w:val="nil"/>
      <w:lang w:val="fr-FR" w:eastAsia="fr-FR"/>
    </w:rPr>
  </w:style>
  <w:style w:type="numbering" w:customStyle="1" w:styleId="Style1import">
    <w:name w:val="Style 1 importé"/>
    <w:rsid w:val="00EA5F01"/>
    <w:pPr>
      <w:numPr>
        <w:numId w:val="2"/>
      </w:numPr>
    </w:pPr>
  </w:style>
  <w:style w:type="paragraph" w:styleId="Commentaire">
    <w:name w:val="annotation text"/>
    <w:basedOn w:val="Normal"/>
    <w:link w:val="CommentaireCar"/>
    <w:uiPriority w:val="99"/>
    <w:unhideWhenUsed/>
    <w:rsid w:val="00EA5F01"/>
    <w:pPr>
      <w:pBdr>
        <w:top w:val="nil"/>
        <w:left w:val="nil"/>
        <w:bottom w:val="nil"/>
        <w:right w:val="nil"/>
        <w:between w:val="nil"/>
        <w:bar w:val="nil"/>
      </w:pBdr>
    </w:pPr>
    <w:rPr>
      <w:rFonts w:ascii="Times New Roman" w:eastAsia="Arial Unicode MS" w:hAnsi="Times New Roman" w:cs="Times New Roman"/>
      <w:sz w:val="20"/>
      <w:szCs w:val="20"/>
      <w:bdr w:val="nil"/>
      <w:lang w:val="en-US"/>
    </w:rPr>
  </w:style>
  <w:style w:type="character" w:customStyle="1" w:styleId="CommentaireCar">
    <w:name w:val="Commentaire Car"/>
    <w:basedOn w:val="Policepardfaut"/>
    <w:link w:val="Commentaire"/>
    <w:uiPriority w:val="99"/>
    <w:rsid w:val="00EA5F01"/>
    <w:rPr>
      <w:rFonts w:ascii="Times New Roman" w:eastAsia="Arial Unicode MS" w:hAnsi="Times New Roman" w:cs="Times New Roman"/>
      <w:sz w:val="20"/>
      <w:szCs w:val="20"/>
      <w:bdr w:val="nil"/>
      <w:lang w:val="en-US"/>
    </w:rPr>
  </w:style>
  <w:style w:type="paragraph" w:styleId="Notedebasdepage">
    <w:name w:val="footnote text"/>
    <w:basedOn w:val="Normal"/>
    <w:link w:val="NotedebasdepageCar"/>
    <w:uiPriority w:val="99"/>
    <w:unhideWhenUsed/>
    <w:rsid w:val="00EA5F01"/>
    <w:pPr>
      <w:pBdr>
        <w:top w:val="nil"/>
        <w:left w:val="nil"/>
        <w:bottom w:val="nil"/>
        <w:right w:val="nil"/>
        <w:between w:val="nil"/>
        <w:bar w:val="nil"/>
      </w:pBdr>
    </w:pPr>
    <w:rPr>
      <w:rFonts w:ascii="Times New Roman" w:eastAsia="Arial Unicode MS" w:hAnsi="Times New Roman" w:cs="Times New Roman"/>
      <w:bdr w:val="nil"/>
      <w:lang w:val="en-US"/>
    </w:rPr>
  </w:style>
  <w:style w:type="character" w:customStyle="1" w:styleId="NotedebasdepageCar">
    <w:name w:val="Note de bas de page Car"/>
    <w:basedOn w:val="Policepardfaut"/>
    <w:link w:val="Notedebasdepage"/>
    <w:uiPriority w:val="99"/>
    <w:rsid w:val="00EA5F01"/>
    <w:rPr>
      <w:rFonts w:ascii="Times New Roman" w:eastAsia="Arial Unicode MS" w:hAnsi="Times New Roman" w:cs="Times New Roman"/>
      <w:bdr w:val="nil"/>
      <w:lang w:val="en-US"/>
    </w:rPr>
  </w:style>
  <w:style w:type="character" w:styleId="Appelnotedebasdep">
    <w:name w:val="footnote reference"/>
    <w:basedOn w:val="Policepardfaut"/>
    <w:uiPriority w:val="99"/>
    <w:unhideWhenUsed/>
    <w:rsid w:val="00EA5F01"/>
    <w:rPr>
      <w:vertAlign w:val="superscript"/>
    </w:rPr>
  </w:style>
  <w:style w:type="paragraph" w:styleId="En-ttedetabledesmatires">
    <w:name w:val="TOC Heading"/>
    <w:basedOn w:val="Titre1"/>
    <w:next w:val="Normal"/>
    <w:uiPriority w:val="39"/>
    <w:unhideWhenUsed/>
    <w:qFormat/>
    <w:rsid w:val="00EA5F01"/>
    <w:pPr>
      <w:numPr>
        <w:numId w:val="11"/>
      </w:numPr>
      <w:spacing w:line="276" w:lineRule="auto"/>
      <w:outlineLvl w:val="9"/>
    </w:pPr>
    <w:rPr>
      <w:color w:val="2F5496" w:themeColor="accent1" w:themeShade="BF"/>
      <w:sz w:val="28"/>
      <w:szCs w:val="28"/>
      <w:bdr w:val="none" w:sz="0" w:space="0" w:color="auto"/>
      <w:lang w:eastAsia="fr-FR"/>
    </w:rPr>
  </w:style>
  <w:style w:type="paragraph" w:styleId="TM1">
    <w:name w:val="toc 1"/>
    <w:basedOn w:val="Normal"/>
    <w:next w:val="Normal"/>
    <w:autoRedefine/>
    <w:uiPriority w:val="39"/>
    <w:unhideWhenUsed/>
    <w:rsid w:val="00EA5F01"/>
    <w:pPr>
      <w:pBdr>
        <w:top w:val="nil"/>
        <w:left w:val="nil"/>
        <w:bottom w:val="nil"/>
        <w:right w:val="nil"/>
        <w:between w:val="nil"/>
        <w:bar w:val="nil"/>
      </w:pBdr>
      <w:spacing w:before="240" w:after="120"/>
    </w:pPr>
    <w:rPr>
      <w:rFonts w:asciiTheme="minorHAnsi" w:eastAsia="Arial Unicode MS" w:hAnsiTheme="minorHAnsi" w:cs="Times New Roman"/>
      <w:b/>
      <w:caps/>
      <w:sz w:val="22"/>
      <w:szCs w:val="22"/>
      <w:u w:val="single"/>
      <w:bdr w:val="nil"/>
      <w:lang w:val="en-US"/>
    </w:rPr>
  </w:style>
  <w:style w:type="paragraph" w:styleId="TM2">
    <w:name w:val="toc 2"/>
    <w:basedOn w:val="Normal"/>
    <w:next w:val="Normal"/>
    <w:autoRedefine/>
    <w:uiPriority w:val="39"/>
    <w:unhideWhenUsed/>
    <w:rsid w:val="00EA5F01"/>
    <w:pPr>
      <w:pBdr>
        <w:top w:val="nil"/>
        <w:left w:val="nil"/>
        <w:bottom w:val="nil"/>
        <w:right w:val="nil"/>
        <w:between w:val="nil"/>
        <w:bar w:val="nil"/>
      </w:pBdr>
    </w:pPr>
    <w:rPr>
      <w:rFonts w:asciiTheme="minorHAnsi" w:eastAsia="Arial Unicode MS" w:hAnsiTheme="minorHAnsi" w:cs="Times New Roman"/>
      <w:b/>
      <w:smallCaps/>
      <w:sz w:val="22"/>
      <w:szCs w:val="22"/>
      <w:bdr w:val="nil"/>
      <w:lang w:val="en-US"/>
    </w:rPr>
  </w:style>
  <w:style w:type="table" w:styleId="Grilledutableau">
    <w:name w:val="Table Grid"/>
    <w:basedOn w:val="TableauNormal"/>
    <w:uiPriority w:val="59"/>
    <w:rsid w:val="00EA5F01"/>
    <w:pPr>
      <w:pBdr>
        <w:top w:val="nil"/>
        <w:left w:val="nil"/>
        <w:bottom w:val="nil"/>
        <w:right w:val="nil"/>
        <w:between w:val="nil"/>
        <w:bar w:val="nil"/>
      </w:pBdr>
    </w:pPr>
    <w:rPr>
      <w:rFonts w:ascii="Times New Roman" w:eastAsia="Arial Unicode MS" w:hAnsi="Times New Roman" w:cs="Times New Roman"/>
      <w:sz w:val="20"/>
      <w:szCs w:val="20"/>
      <w:bdr w:val="ni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364CB"/>
    <w:rPr>
      <w:color w:val="0563C1" w:themeColor="hyperlink"/>
      <w:u w:val="single"/>
    </w:rPr>
  </w:style>
  <w:style w:type="paragraph" w:styleId="Rvision">
    <w:name w:val="Revision"/>
    <w:hidden/>
    <w:uiPriority w:val="99"/>
    <w:semiHidden/>
    <w:rsid w:val="00614D8F"/>
  </w:style>
  <w:style w:type="paragraph" w:styleId="Sansinterligne">
    <w:name w:val="No Spacing"/>
    <w:uiPriority w:val="1"/>
    <w:qFormat/>
    <w:rsid w:val="0001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3117">
      <w:bodyDiv w:val="1"/>
      <w:marLeft w:val="0"/>
      <w:marRight w:val="0"/>
      <w:marTop w:val="0"/>
      <w:marBottom w:val="0"/>
      <w:divBdr>
        <w:top w:val="none" w:sz="0" w:space="0" w:color="auto"/>
        <w:left w:val="none" w:sz="0" w:space="0" w:color="auto"/>
        <w:bottom w:val="none" w:sz="0" w:space="0" w:color="auto"/>
        <w:right w:val="none" w:sz="0" w:space="0" w:color="auto"/>
      </w:divBdr>
      <w:divsChild>
        <w:div w:id="1510607573">
          <w:marLeft w:val="0"/>
          <w:marRight w:val="0"/>
          <w:marTop w:val="0"/>
          <w:marBottom w:val="0"/>
          <w:divBdr>
            <w:top w:val="none" w:sz="0" w:space="0" w:color="auto"/>
            <w:left w:val="none" w:sz="0" w:space="0" w:color="auto"/>
            <w:bottom w:val="none" w:sz="0" w:space="0" w:color="auto"/>
            <w:right w:val="none" w:sz="0" w:space="0" w:color="auto"/>
          </w:divBdr>
          <w:divsChild>
            <w:div w:id="115560646">
              <w:marLeft w:val="0"/>
              <w:marRight w:val="0"/>
              <w:marTop w:val="0"/>
              <w:marBottom w:val="0"/>
              <w:divBdr>
                <w:top w:val="none" w:sz="0" w:space="0" w:color="auto"/>
                <w:left w:val="none" w:sz="0" w:space="0" w:color="auto"/>
                <w:bottom w:val="none" w:sz="0" w:space="0" w:color="auto"/>
                <w:right w:val="none" w:sz="0" w:space="0" w:color="auto"/>
              </w:divBdr>
              <w:divsChild>
                <w:div w:id="838351231">
                  <w:marLeft w:val="0"/>
                  <w:marRight w:val="0"/>
                  <w:marTop w:val="0"/>
                  <w:marBottom w:val="0"/>
                  <w:divBdr>
                    <w:top w:val="none" w:sz="0" w:space="0" w:color="auto"/>
                    <w:left w:val="none" w:sz="0" w:space="0" w:color="auto"/>
                    <w:bottom w:val="none" w:sz="0" w:space="0" w:color="auto"/>
                    <w:right w:val="none" w:sz="0" w:space="0" w:color="auto"/>
                  </w:divBdr>
                  <w:divsChild>
                    <w:div w:id="1806654141">
                      <w:marLeft w:val="0"/>
                      <w:marRight w:val="0"/>
                      <w:marTop w:val="0"/>
                      <w:marBottom w:val="0"/>
                      <w:divBdr>
                        <w:top w:val="none" w:sz="0" w:space="0" w:color="auto"/>
                        <w:left w:val="none" w:sz="0" w:space="0" w:color="auto"/>
                        <w:bottom w:val="none" w:sz="0" w:space="0" w:color="auto"/>
                        <w:right w:val="none" w:sz="0" w:space="0" w:color="auto"/>
                      </w:divBdr>
                    </w:div>
                  </w:divsChild>
                </w:div>
                <w:div w:id="361980548">
                  <w:marLeft w:val="0"/>
                  <w:marRight w:val="0"/>
                  <w:marTop w:val="0"/>
                  <w:marBottom w:val="0"/>
                  <w:divBdr>
                    <w:top w:val="none" w:sz="0" w:space="0" w:color="auto"/>
                    <w:left w:val="none" w:sz="0" w:space="0" w:color="auto"/>
                    <w:bottom w:val="none" w:sz="0" w:space="0" w:color="auto"/>
                    <w:right w:val="none" w:sz="0" w:space="0" w:color="auto"/>
                  </w:divBdr>
                  <w:divsChild>
                    <w:div w:id="1505434630">
                      <w:marLeft w:val="0"/>
                      <w:marRight w:val="0"/>
                      <w:marTop w:val="0"/>
                      <w:marBottom w:val="0"/>
                      <w:divBdr>
                        <w:top w:val="none" w:sz="0" w:space="0" w:color="auto"/>
                        <w:left w:val="none" w:sz="0" w:space="0" w:color="auto"/>
                        <w:bottom w:val="none" w:sz="0" w:space="0" w:color="auto"/>
                        <w:right w:val="none" w:sz="0" w:space="0" w:color="auto"/>
                      </w:divBdr>
                    </w:div>
                  </w:divsChild>
                </w:div>
                <w:div w:id="254486977">
                  <w:marLeft w:val="0"/>
                  <w:marRight w:val="0"/>
                  <w:marTop w:val="0"/>
                  <w:marBottom w:val="0"/>
                  <w:divBdr>
                    <w:top w:val="none" w:sz="0" w:space="0" w:color="auto"/>
                    <w:left w:val="none" w:sz="0" w:space="0" w:color="auto"/>
                    <w:bottom w:val="none" w:sz="0" w:space="0" w:color="auto"/>
                    <w:right w:val="none" w:sz="0" w:space="0" w:color="auto"/>
                  </w:divBdr>
                  <w:divsChild>
                    <w:div w:id="1996105050">
                      <w:marLeft w:val="0"/>
                      <w:marRight w:val="0"/>
                      <w:marTop w:val="0"/>
                      <w:marBottom w:val="0"/>
                      <w:divBdr>
                        <w:top w:val="none" w:sz="0" w:space="0" w:color="auto"/>
                        <w:left w:val="none" w:sz="0" w:space="0" w:color="auto"/>
                        <w:bottom w:val="none" w:sz="0" w:space="0" w:color="auto"/>
                        <w:right w:val="none" w:sz="0" w:space="0" w:color="auto"/>
                      </w:divBdr>
                    </w:div>
                  </w:divsChild>
                </w:div>
                <w:div w:id="776293377">
                  <w:marLeft w:val="0"/>
                  <w:marRight w:val="0"/>
                  <w:marTop w:val="0"/>
                  <w:marBottom w:val="0"/>
                  <w:divBdr>
                    <w:top w:val="none" w:sz="0" w:space="0" w:color="auto"/>
                    <w:left w:val="none" w:sz="0" w:space="0" w:color="auto"/>
                    <w:bottom w:val="none" w:sz="0" w:space="0" w:color="auto"/>
                    <w:right w:val="none" w:sz="0" w:space="0" w:color="auto"/>
                  </w:divBdr>
                  <w:divsChild>
                    <w:div w:id="1610815938">
                      <w:marLeft w:val="0"/>
                      <w:marRight w:val="0"/>
                      <w:marTop w:val="0"/>
                      <w:marBottom w:val="0"/>
                      <w:divBdr>
                        <w:top w:val="none" w:sz="0" w:space="0" w:color="auto"/>
                        <w:left w:val="none" w:sz="0" w:space="0" w:color="auto"/>
                        <w:bottom w:val="none" w:sz="0" w:space="0" w:color="auto"/>
                        <w:right w:val="none" w:sz="0" w:space="0" w:color="auto"/>
                      </w:divBdr>
                    </w:div>
                  </w:divsChild>
                </w:div>
                <w:div w:id="1558201303">
                  <w:marLeft w:val="0"/>
                  <w:marRight w:val="0"/>
                  <w:marTop w:val="0"/>
                  <w:marBottom w:val="0"/>
                  <w:divBdr>
                    <w:top w:val="none" w:sz="0" w:space="0" w:color="auto"/>
                    <w:left w:val="none" w:sz="0" w:space="0" w:color="auto"/>
                    <w:bottom w:val="none" w:sz="0" w:space="0" w:color="auto"/>
                    <w:right w:val="none" w:sz="0" w:space="0" w:color="auto"/>
                  </w:divBdr>
                  <w:divsChild>
                    <w:div w:id="1573587304">
                      <w:marLeft w:val="0"/>
                      <w:marRight w:val="0"/>
                      <w:marTop w:val="0"/>
                      <w:marBottom w:val="0"/>
                      <w:divBdr>
                        <w:top w:val="none" w:sz="0" w:space="0" w:color="auto"/>
                        <w:left w:val="none" w:sz="0" w:space="0" w:color="auto"/>
                        <w:bottom w:val="none" w:sz="0" w:space="0" w:color="auto"/>
                        <w:right w:val="none" w:sz="0" w:space="0" w:color="auto"/>
                      </w:divBdr>
                    </w:div>
                  </w:divsChild>
                </w:div>
                <w:div w:id="52511925">
                  <w:marLeft w:val="0"/>
                  <w:marRight w:val="0"/>
                  <w:marTop w:val="0"/>
                  <w:marBottom w:val="0"/>
                  <w:divBdr>
                    <w:top w:val="none" w:sz="0" w:space="0" w:color="auto"/>
                    <w:left w:val="none" w:sz="0" w:space="0" w:color="auto"/>
                    <w:bottom w:val="none" w:sz="0" w:space="0" w:color="auto"/>
                    <w:right w:val="none" w:sz="0" w:space="0" w:color="auto"/>
                  </w:divBdr>
                  <w:divsChild>
                    <w:div w:id="413628651">
                      <w:marLeft w:val="0"/>
                      <w:marRight w:val="0"/>
                      <w:marTop w:val="0"/>
                      <w:marBottom w:val="0"/>
                      <w:divBdr>
                        <w:top w:val="none" w:sz="0" w:space="0" w:color="auto"/>
                        <w:left w:val="none" w:sz="0" w:space="0" w:color="auto"/>
                        <w:bottom w:val="none" w:sz="0" w:space="0" w:color="auto"/>
                        <w:right w:val="none" w:sz="0" w:space="0" w:color="auto"/>
                      </w:divBdr>
                    </w:div>
                  </w:divsChild>
                </w:div>
                <w:div w:id="1084882996">
                  <w:marLeft w:val="0"/>
                  <w:marRight w:val="0"/>
                  <w:marTop w:val="0"/>
                  <w:marBottom w:val="0"/>
                  <w:divBdr>
                    <w:top w:val="none" w:sz="0" w:space="0" w:color="auto"/>
                    <w:left w:val="none" w:sz="0" w:space="0" w:color="auto"/>
                    <w:bottom w:val="none" w:sz="0" w:space="0" w:color="auto"/>
                    <w:right w:val="none" w:sz="0" w:space="0" w:color="auto"/>
                  </w:divBdr>
                  <w:divsChild>
                    <w:div w:id="2002462788">
                      <w:marLeft w:val="0"/>
                      <w:marRight w:val="0"/>
                      <w:marTop w:val="0"/>
                      <w:marBottom w:val="0"/>
                      <w:divBdr>
                        <w:top w:val="none" w:sz="0" w:space="0" w:color="auto"/>
                        <w:left w:val="none" w:sz="0" w:space="0" w:color="auto"/>
                        <w:bottom w:val="none" w:sz="0" w:space="0" w:color="auto"/>
                        <w:right w:val="none" w:sz="0" w:space="0" w:color="auto"/>
                      </w:divBdr>
                    </w:div>
                  </w:divsChild>
                </w:div>
                <w:div w:id="563028956">
                  <w:marLeft w:val="0"/>
                  <w:marRight w:val="0"/>
                  <w:marTop w:val="0"/>
                  <w:marBottom w:val="0"/>
                  <w:divBdr>
                    <w:top w:val="none" w:sz="0" w:space="0" w:color="auto"/>
                    <w:left w:val="none" w:sz="0" w:space="0" w:color="auto"/>
                    <w:bottom w:val="none" w:sz="0" w:space="0" w:color="auto"/>
                    <w:right w:val="none" w:sz="0" w:space="0" w:color="auto"/>
                  </w:divBdr>
                  <w:divsChild>
                    <w:div w:id="1452625322">
                      <w:marLeft w:val="0"/>
                      <w:marRight w:val="0"/>
                      <w:marTop w:val="0"/>
                      <w:marBottom w:val="0"/>
                      <w:divBdr>
                        <w:top w:val="none" w:sz="0" w:space="0" w:color="auto"/>
                        <w:left w:val="none" w:sz="0" w:space="0" w:color="auto"/>
                        <w:bottom w:val="none" w:sz="0" w:space="0" w:color="auto"/>
                        <w:right w:val="none" w:sz="0" w:space="0" w:color="auto"/>
                      </w:divBdr>
                    </w:div>
                  </w:divsChild>
                </w:div>
                <w:div w:id="104931243">
                  <w:marLeft w:val="0"/>
                  <w:marRight w:val="0"/>
                  <w:marTop w:val="0"/>
                  <w:marBottom w:val="0"/>
                  <w:divBdr>
                    <w:top w:val="none" w:sz="0" w:space="0" w:color="auto"/>
                    <w:left w:val="none" w:sz="0" w:space="0" w:color="auto"/>
                    <w:bottom w:val="none" w:sz="0" w:space="0" w:color="auto"/>
                    <w:right w:val="none" w:sz="0" w:space="0" w:color="auto"/>
                  </w:divBdr>
                  <w:divsChild>
                    <w:div w:id="1329286036">
                      <w:marLeft w:val="0"/>
                      <w:marRight w:val="0"/>
                      <w:marTop w:val="0"/>
                      <w:marBottom w:val="0"/>
                      <w:divBdr>
                        <w:top w:val="none" w:sz="0" w:space="0" w:color="auto"/>
                        <w:left w:val="none" w:sz="0" w:space="0" w:color="auto"/>
                        <w:bottom w:val="none" w:sz="0" w:space="0" w:color="auto"/>
                        <w:right w:val="none" w:sz="0" w:space="0" w:color="auto"/>
                      </w:divBdr>
                    </w:div>
                  </w:divsChild>
                </w:div>
                <w:div w:id="2108844516">
                  <w:marLeft w:val="0"/>
                  <w:marRight w:val="0"/>
                  <w:marTop w:val="0"/>
                  <w:marBottom w:val="0"/>
                  <w:divBdr>
                    <w:top w:val="none" w:sz="0" w:space="0" w:color="auto"/>
                    <w:left w:val="none" w:sz="0" w:space="0" w:color="auto"/>
                    <w:bottom w:val="none" w:sz="0" w:space="0" w:color="auto"/>
                    <w:right w:val="none" w:sz="0" w:space="0" w:color="auto"/>
                  </w:divBdr>
                  <w:divsChild>
                    <w:div w:id="204343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a-art.com/ressources/outil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2179</Words>
  <Characters>11985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proton</dc:creator>
  <cp:keywords/>
  <dc:description/>
  <cp:lastModifiedBy>florence proton</cp:lastModifiedBy>
  <cp:revision>3</cp:revision>
  <dcterms:created xsi:type="dcterms:W3CDTF">2022-10-15T08:52:00Z</dcterms:created>
  <dcterms:modified xsi:type="dcterms:W3CDTF">2022-10-16T07:54:00Z</dcterms:modified>
</cp:coreProperties>
</file>